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923D9" w14:textId="158DF848" w:rsidR="00A7495E" w:rsidRPr="00EA7B1C" w:rsidRDefault="00A7495E" w:rsidP="00A7495E">
      <w:pPr>
        <w:contextualSpacing w:val="0"/>
        <w:jc w:val="center"/>
        <w:rPr>
          <w:rFonts w:asciiTheme="majorHAnsi" w:hAnsiTheme="majorHAnsi" w:cstheme="majorHAnsi"/>
          <w:b/>
          <w:sz w:val="28"/>
          <w:szCs w:val="28"/>
        </w:rPr>
      </w:pPr>
      <w:r w:rsidRPr="00EA7B1C">
        <w:rPr>
          <w:rFonts w:asciiTheme="majorHAnsi" w:hAnsiTheme="majorHAnsi" w:cstheme="majorHAnsi"/>
          <w:b/>
          <w:sz w:val="28"/>
          <w:szCs w:val="28"/>
        </w:rPr>
        <w:t>ABNL</w:t>
      </w:r>
      <w:r w:rsidR="008C7C51">
        <w:rPr>
          <w:rFonts w:asciiTheme="majorHAnsi" w:hAnsiTheme="majorHAnsi" w:cstheme="majorHAnsi"/>
          <w:b/>
          <w:sz w:val="28"/>
          <w:szCs w:val="28"/>
        </w:rPr>
        <w:t xml:space="preserve"> Lessons at Lincoln Brick Park</w:t>
      </w:r>
      <w:r w:rsidRPr="00EA7B1C">
        <w:rPr>
          <w:rFonts w:asciiTheme="majorHAnsi" w:hAnsiTheme="majorHAnsi" w:cstheme="majorHAnsi"/>
          <w:b/>
          <w:sz w:val="28"/>
          <w:szCs w:val="28"/>
        </w:rPr>
        <w:t xml:space="preserve"> </w:t>
      </w:r>
      <w:r w:rsidR="0031627D" w:rsidRPr="00EA7B1C">
        <w:rPr>
          <w:rFonts w:asciiTheme="majorHAnsi" w:hAnsiTheme="majorHAnsi" w:cstheme="majorHAnsi"/>
          <w:b/>
          <w:sz w:val="28"/>
          <w:szCs w:val="28"/>
        </w:rPr>
        <w:t>20</w:t>
      </w:r>
      <w:r w:rsidR="00FD2126">
        <w:rPr>
          <w:rFonts w:asciiTheme="majorHAnsi" w:hAnsiTheme="majorHAnsi" w:cstheme="majorHAnsi"/>
          <w:b/>
          <w:sz w:val="28"/>
          <w:szCs w:val="28"/>
        </w:rPr>
        <w:t>2</w:t>
      </w:r>
      <w:r w:rsidR="002A67F0">
        <w:rPr>
          <w:rFonts w:asciiTheme="majorHAnsi" w:hAnsiTheme="majorHAnsi" w:cstheme="majorHAnsi"/>
          <w:b/>
          <w:sz w:val="28"/>
          <w:szCs w:val="28"/>
        </w:rPr>
        <w:t>4-25</w:t>
      </w:r>
    </w:p>
    <w:p w14:paraId="088923DB" w14:textId="37479788" w:rsidR="0054537A" w:rsidRPr="000A4CC5" w:rsidRDefault="000A4CC5" w:rsidP="000A4CC5">
      <w:pPr>
        <w:contextualSpacing w:val="0"/>
        <w:jc w:val="center"/>
        <w:rPr>
          <w:rFonts w:asciiTheme="majorHAnsi" w:hAnsiTheme="majorHAnsi" w:cstheme="majorHAnsi"/>
          <w:b/>
          <w:bCs/>
          <w:i/>
          <w:sz w:val="24"/>
          <w:szCs w:val="24"/>
        </w:rPr>
      </w:pPr>
      <w:r w:rsidRPr="000A4CC5">
        <w:rPr>
          <w:rFonts w:asciiTheme="majorHAnsi" w:hAnsiTheme="majorHAnsi" w:cstheme="majorHAnsi"/>
          <w:b/>
          <w:bCs/>
          <w:i/>
          <w:sz w:val="24"/>
          <w:szCs w:val="24"/>
        </w:rPr>
        <w:t>Naturalist:  Ethan Jacobs</w:t>
      </w:r>
    </w:p>
    <w:tbl>
      <w:tblPr>
        <w:tblStyle w:val="TableGrid"/>
        <w:tblW w:w="0" w:type="auto"/>
        <w:tblLook w:val="04A0" w:firstRow="1" w:lastRow="0" w:firstColumn="1" w:lastColumn="0" w:noHBand="0" w:noVBand="1"/>
      </w:tblPr>
      <w:tblGrid>
        <w:gridCol w:w="4333"/>
        <w:gridCol w:w="5017"/>
      </w:tblGrid>
      <w:tr w:rsidR="00A7495E" w:rsidRPr="008C7C51" w14:paraId="088923E0" w14:textId="77777777" w:rsidTr="0005573F">
        <w:tc>
          <w:tcPr>
            <w:tcW w:w="4333" w:type="dxa"/>
          </w:tcPr>
          <w:p w14:paraId="088923DC" w14:textId="2DD549B0" w:rsidR="00A7495E" w:rsidRPr="008C7C51" w:rsidRDefault="00A7495E" w:rsidP="00A7495E">
            <w:pPr>
              <w:contextualSpacing w:val="0"/>
              <w:rPr>
                <w:rFonts w:asciiTheme="majorHAnsi" w:hAnsiTheme="majorHAnsi" w:cstheme="majorHAnsi"/>
                <w:b/>
                <w:sz w:val="20"/>
                <w:szCs w:val="20"/>
              </w:rPr>
            </w:pPr>
            <w:r w:rsidRPr="008C7C51">
              <w:rPr>
                <w:rFonts w:asciiTheme="majorHAnsi" w:hAnsiTheme="majorHAnsi" w:cstheme="majorHAnsi"/>
                <w:b/>
                <w:sz w:val="20"/>
                <w:szCs w:val="20"/>
              </w:rPr>
              <w:t>Water</w:t>
            </w:r>
            <w:r w:rsidR="00517CD7">
              <w:rPr>
                <w:rFonts w:asciiTheme="majorHAnsi" w:hAnsiTheme="majorHAnsi" w:cstheme="majorHAnsi"/>
                <w:b/>
                <w:sz w:val="20"/>
                <w:szCs w:val="20"/>
              </w:rPr>
              <w:t>’s Journey</w:t>
            </w:r>
          </w:p>
          <w:p w14:paraId="088923DD" w14:textId="77777777" w:rsidR="00A7495E" w:rsidRPr="008C7C51" w:rsidRDefault="00A7495E">
            <w:pPr>
              <w:contextualSpacing w:val="0"/>
              <w:rPr>
                <w:rFonts w:asciiTheme="majorHAnsi" w:hAnsiTheme="majorHAnsi" w:cstheme="majorHAnsi"/>
                <w:b/>
                <w:sz w:val="20"/>
                <w:szCs w:val="20"/>
              </w:rPr>
            </w:pPr>
          </w:p>
        </w:tc>
        <w:tc>
          <w:tcPr>
            <w:tcW w:w="5017" w:type="dxa"/>
          </w:tcPr>
          <w:p w14:paraId="088923DE" w14:textId="0AB04207" w:rsidR="00A7495E" w:rsidRPr="008C7C51" w:rsidRDefault="002B01FE">
            <w:pPr>
              <w:contextualSpacing w:val="0"/>
              <w:rPr>
                <w:rFonts w:asciiTheme="majorHAnsi" w:hAnsiTheme="majorHAnsi" w:cstheme="majorHAnsi"/>
                <w:sz w:val="20"/>
                <w:szCs w:val="20"/>
              </w:rPr>
            </w:pPr>
            <w:r w:rsidRPr="002B01FE">
              <w:rPr>
                <w:rFonts w:asciiTheme="majorHAnsi" w:hAnsiTheme="majorHAnsi" w:cstheme="majorHAnsi"/>
                <w:sz w:val="20"/>
                <w:szCs w:val="20"/>
              </w:rPr>
              <w:t xml:space="preserve">Gain an understanding of the states of matter in the context of the water cycle and the significance of conserving this vital resource. Explore the dynamics of water movement and the flow of energy within </w:t>
            </w:r>
            <w:r>
              <w:rPr>
                <w:rFonts w:asciiTheme="majorHAnsi" w:hAnsiTheme="majorHAnsi" w:cstheme="majorHAnsi"/>
                <w:sz w:val="20"/>
                <w:szCs w:val="20"/>
              </w:rPr>
              <w:t>a</w:t>
            </w:r>
            <w:r w:rsidRPr="002B01FE">
              <w:rPr>
                <w:rFonts w:asciiTheme="majorHAnsi" w:hAnsiTheme="majorHAnsi" w:cstheme="majorHAnsi"/>
                <w:sz w:val="20"/>
                <w:szCs w:val="20"/>
              </w:rPr>
              <w:t xml:space="preserve"> watershed.</w:t>
            </w:r>
          </w:p>
          <w:p w14:paraId="088923DF" w14:textId="77777777" w:rsidR="0054537A" w:rsidRPr="008C7C51" w:rsidRDefault="0054537A">
            <w:pPr>
              <w:contextualSpacing w:val="0"/>
              <w:rPr>
                <w:rFonts w:asciiTheme="majorHAnsi" w:hAnsiTheme="majorHAnsi" w:cstheme="majorHAnsi"/>
                <w:sz w:val="20"/>
                <w:szCs w:val="20"/>
              </w:rPr>
            </w:pPr>
          </w:p>
        </w:tc>
      </w:tr>
      <w:tr w:rsidR="00A7495E" w:rsidRPr="008C7C51" w14:paraId="088923E6" w14:textId="77777777" w:rsidTr="0005573F">
        <w:tc>
          <w:tcPr>
            <w:tcW w:w="4333" w:type="dxa"/>
          </w:tcPr>
          <w:p w14:paraId="088923E1" w14:textId="77777777" w:rsidR="008C7C51" w:rsidRPr="008C7C51" w:rsidRDefault="008C7C51" w:rsidP="008C7C51">
            <w:pPr>
              <w:contextualSpacing w:val="0"/>
              <w:rPr>
                <w:rFonts w:asciiTheme="majorHAnsi" w:hAnsiTheme="majorHAnsi" w:cstheme="majorHAnsi"/>
                <w:sz w:val="20"/>
                <w:szCs w:val="20"/>
              </w:rPr>
            </w:pPr>
            <w:r w:rsidRPr="008C7C51">
              <w:rPr>
                <w:rFonts w:asciiTheme="majorHAnsi" w:hAnsiTheme="majorHAnsi" w:cstheme="majorHAnsi"/>
                <w:b/>
                <w:sz w:val="20"/>
                <w:szCs w:val="20"/>
              </w:rPr>
              <w:t>NCIS-</w:t>
            </w:r>
            <w:r w:rsidRPr="008C7C51">
              <w:rPr>
                <w:rFonts w:asciiTheme="majorHAnsi" w:hAnsiTheme="majorHAnsi" w:cstheme="majorHAnsi"/>
                <w:sz w:val="20"/>
                <w:szCs w:val="20"/>
              </w:rPr>
              <w:t>Nature’s Community Investigative Science</w:t>
            </w:r>
          </w:p>
          <w:p w14:paraId="088923E2" w14:textId="77777777" w:rsidR="0054537A" w:rsidRPr="008C7C51" w:rsidRDefault="0054537A" w:rsidP="008C7C51">
            <w:pPr>
              <w:contextualSpacing w:val="0"/>
              <w:rPr>
                <w:rFonts w:asciiTheme="majorHAnsi" w:hAnsiTheme="majorHAnsi" w:cstheme="majorHAnsi"/>
                <w:b/>
                <w:sz w:val="20"/>
                <w:szCs w:val="20"/>
              </w:rPr>
            </w:pPr>
          </w:p>
        </w:tc>
        <w:tc>
          <w:tcPr>
            <w:tcW w:w="5017" w:type="dxa"/>
          </w:tcPr>
          <w:p w14:paraId="088923E3" w14:textId="77777777" w:rsidR="008C7C51" w:rsidRPr="008C7C51" w:rsidRDefault="008C7C51" w:rsidP="008C7C51">
            <w:pPr>
              <w:contextualSpacing w:val="0"/>
              <w:rPr>
                <w:rFonts w:asciiTheme="majorHAnsi" w:hAnsiTheme="majorHAnsi" w:cstheme="majorHAnsi"/>
                <w:sz w:val="20"/>
                <w:szCs w:val="20"/>
              </w:rPr>
            </w:pPr>
            <w:r w:rsidRPr="008C7C51">
              <w:rPr>
                <w:rFonts w:asciiTheme="majorHAnsi" w:hAnsiTheme="majorHAnsi" w:cstheme="majorHAnsi"/>
                <w:b/>
                <w:sz w:val="20"/>
                <w:szCs w:val="20"/>
              </w:rPr>
              <w:t>CSI Activity:</w:t>
            </w:r>
            <w:r w:rsidRPr="008C7C51">
              <w:rPr>
                <w:rFonts w:asciiTheme="majorHAnsi" w:hAnsiTheme="majorHAnsi" w:cstheme="majorHAnsi"/>
                <w:sz w:val="20"/>
                <w:szCs w:val="20"/>
              </w:rPr>
              <w:t xml:space="preserve"> Nature Detectives/Kid Reporters</w:t>
            </w:r>
          </w:p>
          <w:p w14:paraId="088923E4" w14:textId="77777777" w:rsidR="008C7C51" w:rsidRDefault="0031627D">
            <w:pPr>
              <w:contextualSpacing w:val="0"/>
              <w:rPr>
                <w:rFonts w:asciiTheme="majorHAnsi" w:hAnsiTheme="majorHAnsi" w:cstheme="majorHAnsi"/>
                <w:sz w:val="20"/>
                <w:szCs w:val="20"/>
              </w:rPr>
            </w:pPr>
            <w:r w:rsidRPr="008C7C51">
              <w:rPr>
                <w:rFonts w:asciiTheme="majorHAnsi" w:hAnsiTheme="majorHAnsi" w:cstheme="majorHAnsi"/>
                <w:sz w:val="20"/>
                <w:szCs w:val="20"/>
              </w:rPr>
              <w:t xml:space="preserve">What happened here? The CSI of nature discovery. </w:t>
            </w:r>
          </w:p>
          <w:p w14:paraId="088923E5" w14:textId="77777777" w:rsidR="008C7C51" w:rsidRPr="008C7C51" w:rsidRDefault="008C7C51">
            <w:pPr>
              <w:contextualSpacing w:val="0"/>
              <w:rPr>
                <w:rFonts w:asciiTheme="majorHAnsi" w:hAnsiTheme="majorHAnsi" w:cstheme="majorHAnsi"/>
                <w:b/>
                <w:sz w:val="20"/>
                <w:szCs w:val="20"/>
              </w:rPr>
            </w:pPr>
          </w:p>
        </w:tc>
      </w:tr>
      <w:tr w:rsidR="00A7495E" w:rsidRPr="008C7C51" w14:paraId="088923EB" w14:textId="77777777" w:rsidTr="0005573F">
        <w:tc>
          <w:tcPr>
            <w:tcW w:w="4333" w:type="dxa"/>
          </w:tcPr>
          <w:p w14:paraId="088923E7" w14:textId="77777777" w:rsidR="0031627D" w:rsidRPr="008C7C51" w:rsidRDefault="0031627D" w:rsidP="0031627D">
            <w:pPr>
              <w:contextualSpacing w:val="0"/>
              <w:rPr>
                <w:rFonts w:asciiTheme="majorHAnsi" w:hAnsiTheme="majorHAnsi" w:cstheme="majorHAnsi"/>
                <w:sz w:val="20"/>
                <w:szCs w:val="20"/>
              </w:rPr>
            </w:pPr>
            <w:r w:rsidRPr="008C7C51">
              <w:rPr>
                <w:rFonts w:asciiTheme="majorHAnsi" w:hAnsiTheme="majorHAnsi" w:cstheme="majorHAnsi"/>
                <w:b/>
                <w:sz w:val="20"/>
                <w:szCs w:val="20"/>
              </w:rPr>
              <w:t>Rotten Place to Live</w:t>
            </w:r>
          </w:p>
          <w:p w14:paraId="088923E8" w14:textId="77777777" w:rsidR="00A7495E" w:rsidRPr="008C7C51" w:rsidRDefault="00A7495E">
            <w:pPr>
              <w:contextualSpacing w:val="0"/>
              <w:rPr>
                <w:rFonts w:asciiTheme="majorHAnsi" w:hAnsiTheme="majorHAnsi" w:cstheme="majorHAnsi"/>
                <w:b/>
                <w:sz w:val="20"/>
                <w:szCs w:val="20"/>
              </w:rPr>
            </w:pPr>
          </w:p>
        </w:tc>
        <w:tc>
          <w:tcPr>
            <w:tcW w:w="5017" w:type="dxa"/>
          </w:tcPr>
          <w:p w14:paraId="3B3BF7F0" w14:textId="77777777" w:rsidR="0054537A" w:rsidRDefault="002B01FE">
            <w:pPr>
              <w:contextualSpacing w:val="0"/>
              <w:rPr>
                <w:rFonts w:asciiTheme="majorHAnsi" w:hAnsiTheme="majorHAnsi" w:cstheme="majorHAnsi"/>
                <w:sz w:val="20"/>
                <w:szCs w:val="20"/>
              </w:rPr>
            </w:pPr>
            <w:r w:rsidRPr="002B01FE">
              <w:rPr>
                <w:rFonts w:asciiTheme="majorHAnsi" w:hAnsiTheme="majorHAnsi" w:cstheme="majorHAnsi"/>
                <w:sz w:val="20"/>
                <w:szCs w:val="20"/>
              </w:rPr>
              <w:t>Gain an understanding of decomposition and the organisms that contribute to this process.</w:t>
            </w:r>
          </w:p>
          <w:p w14:paraId="088923EA" w14:textId="436AB23B" w:rsidR="005478F5" w:rsidRPr="008C7C51" w:rsidRDefault="005478F5">
            <w:pPr>
              <w:contextualSpacing w:val="0"/>
              <w:rPr>
                <w:rFonts w:asciiTheme="majorHAnsi" w:hAnsiTheme="majorHAnsi" w:cstheme="majorHAnsi"/>
                <w:sz w:val="20"/>
                <w:szCs w:val="20"/>
              </w:rPr>
            </w:pPr>
          </w:p>
        </w:tc>
      </w:tr>
      <w:tr w:rsidR="00A7495E" w:rsidRPr="008C7C51" w14:paraId="088923EF" w14:textId="77777777" w:rsidTr="0005573F">
        <w:tc>
          <w:tcPr>
            <w:tcW w:w="4333" w:type="dxa"/>
          </w:tcPr>
          <w:p w14:paraId="088923EC" w14:textId="77777777" w:rsidR="0031627D" w:rsidRPr="008C7C51" w:rsidRDefault="0031627D" w:rsidP="0031627D">
            <w:pPr>
              <w:contextualSpacing w:val="0"/>
              <w:rPr>
                <w:rFonts w:asciiTheme="majorHAnsi" w:hAnsiTheme="majorHAnsi" w:cstheme="majorHAnsi"/>
                <w:b/>
                <w:sz w:val="20"/>
                <w:szCs w:val="20"/>
              </w:rPr>
            </w:pPr>
            <w:r w:rsidRPr="008C7C51">
              <w:rPr>
                <w:rFonts w:asciiTheme="majorHAnsi" w:hAnsiTheme="majorHAnsi" w:cstheme="majorHAnsi"/>
                <w:b/>
                <w:sz w:val="20"/>
                <w:szCs w:val="20"/>
              </w:rPr>
              <w:t xml:space="preserve">Animal Adaptations and </w:t>
            </w:r>
            <w:r w:rsidR="0054537A" w:rsidRPr="008C7C51">
              <w:rPr>
                <w:rFonts w:asciiTheme="majorHAnsi" w:hAnsiTheme="majorHAnsi" w:cstheme="majorHAnsi"/>
                <w:b/>
                <w:sz w:val="20"/>
                <w:szCs w:val="20"/>
              </w:rPr>
              <w:t>t</w:t>
            </w:r>
            <w:r w:rsidRPr="008C7C51">
              <w:rPr>
                <w:rFonts w:asciiTheme="majorHAnsi" w:hAnsiTheme="majorHAnsi" w:cstheme="majorHAnsi"/>
                <w:b/>
                <w:sz w:val="20"/>
                <w:szCs w:val="20"/>
              </w:rPr>
              <w:t>heir Habitats</w:t>
            </w:r>
          </w:p>
          <w:p w14:paraId="088923ED" w14:textId="77777777" w:rsidR="00A7495E" w:rsidRPr="008C7C51" w:rsidRDefault="00A7495E">
            <w:pPr>
              <w:contextualSpacing w:val="0"/>
              <w:rPr>
                <w:rFonts w:asciiTheme="majorHAnsi" w:hAnsiTheme="majorHAnsi" w:cstheme="majorHAnsi"/>
                <w:b/>
                <w:sz w:val="20"/>
                <w:szCs w:val="20"/>
              </w:rPr>
            </w:pPr>
          </w:p>
        </w:tc>
        <w:tc>
          <w:tcPr>
            <w:tcW w:w="5017" w:type="dxa"/>
          </w:tcPr>
          <w:p w14:paraId="4940113C" w14:textId="77777777" w:rsidR="00A7495E" w:rsidRDefault="002B01FE">
            <w:pPr>
              <w:contextualSpacing w:val="0"/>
              <w:rPr>
                <w:rFonts w:asciiTheme="majorHAnsi" w:hAnsiTheme="majorHAnsi" w:cstheme="majorHAnsi"/>
                <w:sz w:val="20"/>
                <w:szCs w:val="20"/>
              </w:rPr>
            </w:pPr>
            <w:r w:rsidRPr="002B01FE">
              <w:rPr>
                <w:rFonts w:asciiTheme="majorHAnsi" w:hAnsiTheme="majorHAnsi" w:cstheme="majorHAnsi"/>
                <w:sz w:val="20"/>
                <w:szCs w:val="20"/>
              </w:rPr>
              <w:t>Discover how various organisms have adapted to their environments and examine the diverse habitats within Lincoln Brick Park.</w:t>
            </w:r>
          </w:p>
          <w:p w14:paraId="088923EE" w14:textId="5C80E1F0" w:rsidR="005478F5" w:rsidRPr="008C7C51" w:rsidRDefault="005478F5">
            <w:pPr>
              <w:contextualSpacing w:val="0"/>
              <w:rPr>
                <w:rFonts w:asciiTheme="majorHAnsi" w:hAnsiTheme="majorHAnsi" w:cstheme="majorHAnsi"/>
                <w:sz w:val="20"/>
                <w:szCs w:val="20"/>
              </w:rPr>
            </w:pPr>
          </w:p>
        </w:tc>
      </w:tr>
      <w:tr w:rsidR="00A7495E" w:rsidRPr="008C7C51" w14:paraId="088923F5" w14:textId="77777777" w:rsidTr="0005573F">
        <w:tc>
          <w:tcPr>
            <w:tcW w:w="4333" w:type="dxa"/>
          </w:tcPr>
          <w:p w14:paraId="088923F0" w14:textId="77777777" w:rsidR="008C7C51" w:rsidRPr="008C7C51" w:rsidRDefault="00690044">
            <w:pPr>
              <w:contextualSpacing w:val="0"/>
              <w:rPr>
                <w:rFonts w:asciiTheme="majorHAnsi" w:hAnsiTheme="majorHAnsi" w:cstheme="majorHAnsi"/>
                <w:b/>
                <w:sz w:val="20"/>
                <w:szCs w:val="20"/>
              </w:rPr>
            </w:pPr>
            <w:r w:rsidRPr="008C7C51">
              <w:rPr>
                <w:rFonts w:asciiTheme="majorHAnsi" w:hAnsiTheme="majorHAnsi" w:cstheme="majorHAnsi"/>
                <w:b/>
                <w:sz w:val="20"/>
                <w:szCs w:val="20"/>
              </w:rPr>
              <w:t xml:space="preserve">Skull </w:t>
            </w:r>
            <w:r w:rsidR="00F063FA" w:rsidRPr="008C7C51">
              <w:rPr>
                <w:rFonts w:asciiTheme="majorHAnsi" w:hAnsiTheme="majorHAnsi" w:cstheme="majorHAnsi"/>
                <w:b/>
                <w:sz w:val="20"/>
                <w:szCs w:val="20"/>
              </w:rPr>
              <w:t>Schematics</w:t>
            </w:r>
          </w:p>
          <w:p w14:paraId="088923F1" w14:textId="77777777" w:rsidR="008C7C51" w:rsidRPr="008C7C51" w:rsidRDefault="008C7C51" w:rsidP="008C7C51">
            <w:pPr>
              <w:contextualSpacing w:val="0"/>
              <w:rPr>
                <w:rFonts w:asciiTheme="majorHAnsi" w:hAnsiTheme="majorHAnsi" w:cstheme="majorHAnsi"/>
                <w:b/>
                <w:sz w:val="20"/>
                <w:szCs w:val="20"/>
              </w:rPr>
            </w:pPr>
          </w:p>
        </w:tc>
        <w:tc>
          <w:tcPr>
            <w:tcW w:w="5017" w:type="dxa"/>
          </w:tcPr>
          <w:p w14:paraId="088923F2" w14:textId="77777777" w:rsidR="00A7495E" w:rsidRPr="008C7C51" w:rsidRDefault="00F063FA">
            <w:pPr>
              <w:contextualSpacing w:val="0"/>
              <w:rPr>
                <w:rFonts w:asciiTheme="majorHAnsi" w:hAnsiTheme="majorHAnsi" w:cstheme="majorHAnsi"/>
                <w:sz w:val="20"/>
                <w:szCs w:val="20"/>
              </w:rPr>
            </w:pPr>
            <w:r w:rsidRPr="008C7C51">
              <w:rPr>
                <w:rFonts w:asciiTheme="majorHAnsi" w:hAnsiTheme="majorHAnsi" w:cstheme="majorHAnsi"/>
                <w:sz w:val="20"/>
                <w:szCs w:val="20"/>
              </w:rPr>
              <w:t>Become a detective and learn how to differentiate between different animal skulls</w:t>
            </w:r>
            <w:r w:rsidR="0054537A" w:rsidRPr="008C7C51">
              <w:rPr>
                <w:rFonts w:asciiTheme="majorHAnsi" w:hAnsiTheme="majorHAnsi" w:cstheme="majorHAnsi"/>
                <w:sz w:val="20"/>
                <w:szCs w:val="20"/>
              </w:rPr>
              <w:t>.</w:t>
            </w:r>
            <w:r w:rsidR="008C7C51" w:rsidRPr="008C7C51">
              <w:rPr>
                <w:rFonts w:asciiTheme="majorHAnsi" w:hAnsiTheme="majorHAnsi" w:cstheme="majorHAnsi"/>
                <w:sz w:val="20"/>
                <w:szCs w:val="20"/>
              </w:rPr>
              <w:t xml:space="preserve"> </w:t>
            </w:r>
          </w:p>
          <w:p w14:paraId="088923F3" w14:textId="77777777" w:rsidR="008C7C51" w:rsidRPr="008C7C51" w:rsidRDefault="008C7C51" w:rsidP="008C7C51">
            <w:pPr>
              <w:contextualSpacing w:val="0"/>
              <w:rPr>
                <w:rFonts w:asciiTheme="majorHAnsi" w:hAnsiTheme="majorHAnsi" w:cstheme="majorHAnsi"/>
                <w:sz w:val="20"/>
                <w:szCs w:val="20"/>
              </w:rPr>
            </w:pPr>
            <w:r w:rsidRPr="008C7C51">
              <w:rPr>
                <w:rFonts w:asciiTheme="majorHAnsi" w:hAnsiTheme="majorHAnsi" w:cstheme="majorHAnsi"/>
                <w:sz w:val="20"/>
                <w:szCs w:val="20"/>
              </w:rPr>
              <w:t>(deer, fox, beaver, bear, raccoon, bird, eagle, owl, turkey, hawk, bat, snake)</w:t>
            </w:r>
          </w:p>
          <w:p w14:paraId="088923F4" w14:textId="77777777" w:rsidR="008C7C51" w:rsidRPr="008C7C51" w:rsidRDefault="008C7C51">
            <w:pPr>
              <w:contextualSpacing w:val="0"/>
              <w:rPr>
                <w:rFonts w:asciiTheme="majorHAnsi" w:hAnsiTheme="majorHAnsi" w:cstheme="majorHAnsi"/>
                <w:b/>
                <w:sz w:val="20"/>
                <w:szCs w:val="20"/>
              </w:rPr>
            </w:pPr>
          </w:p>
        </w:tc>
      </w:tr>
      <w:tr w:rsidR="00A7495E" w:rsidRPr="008C7C51" w14:paraId="088923FA" w14:textId="77777777" w:rsidTr="0005573F">
        <w:tc>
          <w:tcPr>
            <w:tcW w:w="4333" w:type="dxa"/>
          </w:tcPr>
          <w:p w14:paraId="088923F7" w14:textId="083B4A19" w:rsidR="00A7495E" w:rsidRPr="008C7C51" w:rsidRDefault="00517CD7" w:rsidP="00517CD7">
            <w:pPr>
              <w:contextualSpacing w:val="0"/>
              <w:rPr>
                <w:rFonts w:asciiTheme="majorHAnsi" w:hAnsiTheme="majorHAnsi" w:cstheme="majorHAnsi"/>
                <w:b/>
                <w:sz w:val="20"/>
                <w:szCs w:val="20"/>
              </w:rPr>
            </w:pPr>
            <w:r>
              <w:rPr>
                <w:rFonts w:asciiTheme="majorHAnsi" w:hAnsiTheme="majorHAnsi" w:cstheme="majorHAnsi"/>
                <w:b/>
                <w:sz w:val="20"/>
                <w:szCs w:val="20"/>
              </w:rPr>
              <w:t>Ecosystem Dynamics and Food Webs</w:t>
            </w:r>
          </w:p>
        </w:tc>
        <w:tc>
          <w:tcPr>
            <w:tcW w:w="5017" w:type="dxa"/>
          </w:tcPr>
          <w:p w14:paraId="2F79ABA5" w14:textId="77777777" w:rsidR="0054537A" w:rsidRDefault="00517CD7">
            <w:pPr>
              <w:contextualSpacing w:val="0"/>
              <w:rPr>
                <w:rFonts w:asciiTheme="majorHAnsi" w:hAnsiTheme="majorHAnsi" w:cstheme="majorHAnsi"/>
                <w:sz w:val="20"/>
                <w:szCs w:val="20"/>
              </w:rPr>
            </w:pPr>
            <w:r w:rsidRPr="00517CD7">
              <w:rPr>
                <w:rFonts w:asciiTheme="majorHAnsi" w:hAnsiTheme="majorHAnsi" w:cstheme="majorHAnsi"/>
                <w:sz w:val="20"/>
                <w:szCs w:val="20"/>
              </w:rPr>
              <w:t>Students will learn about the components that make up ecosystems, as well as the food web and the transfer of energy within these environments.</w:t>
            </w:r>
          </w:p>
          <w:p w14:paraId="088923F9" w14:textId="3946BB98" w:rsidR="005478F5" w:rsidRPr="008C7C51" w:rsidRDefault="005478F5">
            <w:pPr>
              <w:contextualSpacing w:val="0"/>
              <w:rPr>
                <w:rFonts w:asciiTheme="majorHAnsi" w:hAnsiTheme="majorHAnsi" w:cstheme="majorHAnsi"/>
                <w:sz w:val="20"/>
                <w:szCs w:val="20"/>
              </w:rPr>
            </w:pPr>
          </w:p>
        </w:tc>
      </w:tr>
      <w:tr w:rsidR="00A7495E" w:rsidRPr="008C7C51" w14:paraId="088923FE" w14:textId="77777777" w:rsidTr="0005573F">
        <w:tc>
          <w:tcPr>
            <w:tcW w:w="4333" w:type="dxa"/>
          </w:tcPr>
          <w:p w14:paraId="088923FB" w14:textId="77777777" w:rsidR="00A7495E" w:rsidRPr="008C7C51" w:rsidRDefault="003C6E8A" w:rsidP="0054537A">
            <w:pPr>
              <w:contextualSpacing w:val="0"/>
              <w:rPr>
                <w:rFonts w:asciiTheme="majorHAnsi" w:hAnsiTheme="majorHAnsi" w:cstheme="majorHAnsi"/>
                <w:b/>
                <w:sz w:val="20"/>
                <w:szCs w:val="20"/>
              </w:rPr>
            </w:pPr>
            <w:r w:rsidRPr="008C7C51">
              <w:rPr>
                <w:rFonts w:asciiTheme="majorHAnsi" w:hAnsiTheme="majorHAnsi" w:cstheme="majorHAnsi"/>
                <w:b/>
                <w:sz w:val="20"/>
                <w:szCs w:val="20"/>
              </w:rPr>
              <w:t xml:space="preserve">Orienteering </w:t>
            </w:r>
            <w:r w:rsidR="00F0619A" w:rsidRPr="008C7C51">
              <w:rPr>
                <w:rFonts w:asciiTheme="majorHAnsi" w:hAnsiTheme="majorHAnsi" w:cstheme="majorHAnsi"/>
                <w:b/>
                <w:sz w:val="20"/>
                <w:szCs w:val="20"/>
              </w:rPr>
              <w:t xml:space="preserve">- </w:t>
            </w:r>
            <w:r w:rsidR="0054537A" w:rsidRPr="008C7C51">
              <w:rPr>
                <w:rFonts w:asciiTheme="majorHAnsi" w:hAnsiTheme="majorHAnsi" w:cstheme="majorHAnsi"/>
                <w:b/>
                <w:sz w:val="20"/>
                <w:szCs w:val="20"/>
              </w:rPr>
              <w:t>Introduction</w:t>
            </w:r>
            <w:r w:rsidR="00F0619A" w:rsidRPr="008C7C51">
              <w:rPr>
                <w:rFonts w:asciiTheme="majorHAnsi" w:hAnsiTheme="majorHAnsi" w:cstheme="majorHAnsi"/>
                <w:b/>
                <w:sz w:val="20"/>
                <w:szCs w:val="20"/>
              </w:rPr>
              <w:t xml:space="preserve"> to Navigation</w:t>
            </w:r>
          </w:p>
        </w:tc>
        <w:tc>
          <w:tcPr>
            <w:tcW w:w="5017" w:type="dxa"/>
          </w:tcPr>
          <w:p w14:paraId="088923FC" w14:textId="7AC2CEEA" w:rsidR="0031627D" w:rsidRPr="008C7C51" w:rsidRDefault="004048B3" w:rsidP="0031627D">
            <w:pPr>
              <w:contextualSpacing w:val="0"/>
              <w:rPr>
                <w:rFonts w:asciiTheme="majorHAnsi" w:hAnsiTheme="majorHAnsi" w:cstheme="majorHAnsi"/>
                <w:sz w:val="20"/>
                <w:szCs w:val="20"/>
              </w:rPr>
            </w:pPr>
            <w:r w:rsidRPr="004048B3">
              <w:rPr>
                <w:rFonts w:asciiTheme="majorHAnsi" w:hAnsiTheme="majorHAnsi" w:cstheme="majorHAnsi"/>
                <w:sz w:val="20"/>
                <w:szCs w:val="20"/>
              </w:rPr>
              <w:t xml:space="preserve">Students will </w:t>
            </w:r>
            <w:r>
              <w:rPr>
                <w:rFonts w:asciiTheme="majorHAnsi" w:hAnsiTheme="majorHAnsi" w:cstheme="majorHAnsi"/>
                <w:sz w:val="20"/>
                <w:szCs w:val="20"/>
              </w:rPr>
              <w:t>learn how to</w:t>
            </w:r>
            <w:r w:rsidRPr="004048B3">
              <w:rPr>
                <w:rFonts w:asciiTheme="majorHAnsi" w:hAnsiTheme="majorHAnsi" w:cstheme="majorHAnsi"/>
                <w:sz w:val="20"/>
                <w:szCs w:val="20"/>
              </w:rPr>
              <w:t xml:space="preserve"> us</w:t>
            </w:r>
            <w:r>
              <w:rPr>
                <w:rFonts w:asciiTheme="majorHAnsi" w:hAnsiTheme="majorHAnsi" w:cstheme="majorHAnsi"/>
                <w:sz w:val="20"/>
                <w:szCs w:val="20"/>
              </w:rPr>
              <w:t>e</w:t>
            </w:r>
            <w:r w:rsidRPr="004048B3">
              <w:rPr>
                <w:rFonts w:asciiTheme="majorHAnsi" w:hAnsiTheme="majorHAnsi" w:cstheme="majorHAnsi"/>
                <w:sz w:val="20"/>
                <w:szCs w:val="20"/>
              </w:rPr>
              <w:t xml:space="preserve"> a compass, as well as techniques for determining their directional orientation without the use of a compass.</w:t>
            </w:r>
          </w:p>
          <w:p w14:paraId="088923FD" w14:textId="77777777" w:rsidR="00A7495E" w:rsidRPr="008C7C51" w:rsidRDefault="00A7495E">
            <w:pPr>
              <w:contextualSpacing w:val="0"/>
              <w:rPr>
                <w:rFonts w:asciiTheme="majorHAnsi" w:hAnsiTheme="majorHAnsi" w:cstheme="majorHAnsi"/>
                <w:b/>
                <w:sz w:val="20"/>
                <w:szCs w:val="20"/>
              </w:rPr>
            </w:pPr>
          </w:p>
        </w:tc>
      </w:tr>
      <w:tr w:rsidR="0031627D" w:rsidRPr="008C7C51" w14:paraId="0889240C" w14:textId="77777777" w:rsidTr="0005573F">
        <w:tc>
          <w:tcPr>
            <w:tcW w:w="4333" w:type="dxa"/>
          </w:tcPr>
          <w:p w14:paraId="08892409" w14:textId="77777777" w:rsidR="0031627D" w:rsidRPr="008C7C51" w:rsidRDefault="0031627D" w:rsidP="0031627D">
            <w:pPr>
              <w:contextualSpacing w:val="0"/>
              <w:rPr>
                <w:rFonts w:asciiTheme="majorHAnsi" w:hAnsiTheme="majorHAnsi" w:cstheme="majorHAnsi"/>
                <w:b/>
                <w:sz w:val="20"/>
                <w:szCs w:val="20"/>
              </w:rPr>
            </w:pPr>
            <w:r w:rsidRPr="008C7C51">
              <w:rPr>
                <w:rFonts w:asciiTheme="majorHAnsi" w:hAnsiTheme="majorHAnsi" w:cstheme="majorHAnsi"/>
                <w:b/>
                <w:sz w:val="20"/>
                <w:szCs w:val="20"/>
              </w:rPr>
              <w:t>Parts of a Plant</w:t>
            </w:r>
          </w:p>
        </w:tc>
        <w:tc>
          <w:tcPr>
            <w:tcW w:w="5017" w:type="dxa"/>
          </w:tcPr>
          <w:p w14:paraId="3A413624" w14:textId="77777777" w:rsidR="0054537A" w:rsidRDefault="00C25678">
            <w:pPr>
              <w:contextualSpacing w:val="0"/>
              <w:rPr>
                <w:rFonts w:asciiTheme="majorHAnsi" w:hAnsiTheme="majorHAnsi" w:cstheme="majorHAnsi"/>
                <w:sz w:val="20"/>
                <w:szCs w:val="20"/>
              </w:rPr>
            </w:pPr>
            <w:r>
              <w:rPr>
                <w:rFonts w:asciiTheme="majorHAnsi" w:hAnsiTheme="majorHAnsi" w:cstheme="majorHAnsi"/>
                <w:sz w:val="20"/>
                <w:szCs w:val="20"/>
              </w:rPr>
              <w:t>In t</w:t>
            </w:r>
            <w:r w:rsidRPr="00C25678">
              <w:rPr>
                <w:rFonts w:asciiTheme="majorHAnsi" w:hAnsiTheme="majorHAnsi" w:cstheme="majorHAnsi"/>
                <w:sz w:val="20"/>
                <w:szCs w:val="20"/>
              </w:rPr>
              <w:t>his lesson</w:t>
            </w:r>
            <w:r>
              <w:rPr>
                <w:rFonts w:asciiTheme="majorHAnsi" w:hAnsiTheme="majorHAnsi" w:cstheme="majorHAnsi"/>
                <w:sz w:val="20"/>
                <w:szCs w:val="20"/>
              </w:rPr>
              <w:t xml:space="preserve"> students</w:t>
            </w:r>
            <w:r w:rsidRPr="00C25678">
              <w:rPr>
                <w:rFonts w:asciiTheme="majorHAnsi" w:hAnsiTheme="majorHAnsi" w:cstheme="majorHAnsi"/>
                <w:sz w:val="20"/>
                <w:szCs w:val="20"/>
              </w:rPr>
              <w:t xml:space="preserve"> will examine how plants adapt to fulfill their survival requirements. Participants will gain insights into the functions of different plant parts and investigate the primary differences among the plants found in Lincoln Brick Park.</w:t>
            </w:r>
          </w:p>
          <w:p w14:paraId="0889240B" w14:textId="6E8A6FDF" w:rsidR="005478F5" w:rsidRPr="008C7C51" w:rsidRDefault="005478F5">
            <w:pPr>
              <w:contextualSpacing w:val="0"/>
              <w:rPr>
                <w:rFonts w:asciiTheme="majorHAnsi" w:hAnsiTheme="majorHAnsi" w:cstheme="majorHAnsi"/>
                <w:b/>
                <w:sz w:val="20"/>
                <w:szCs w:val="20"/>
              </w:rPr>
            </w:pPr>
          </w:p>
        </w:tc>
      </w:tr>
      <w:tr w:rsidR="0031627D" w:rsidRPr="008C7C51" w14:paraId="08892418" w14:textId="77777777" w:rsidTr="0005573F">
        <w:tc>
          <w:tcPr>
            <w:tcW w:w="4333" w:type="dxa"/>
          </w:tcPr>
          <w:p w14:paraId="08892416" w14:textId="6B7FF2C8" w:rsidR="0054537A" w:rsidRPr="008C7C51" w:rsidRDefault="00F00911" w:rsidP="00F00911">
            <w:pPr>
              <w:contextualSpacing w:val="0"/>
              <w:rPr>
                <w:rFonts w:asciiTheme="majorHAnsi" w:hAnsiTheme="majorHAnsi" w:cstheme="majorHAnsi"/>
                <w:b/>
                <w:sz w:val="20"/>
                <w:szCs w:val="20"/>
              </w:rPr>
            </w:pPr>
            <w:r>
              <w:rPr>
                <w:rFonts w:asciiTheme="majorHAnsi" w:hAnsiTheme="majorHAnsi" w:cstheme="majorHAnsi"/>
                <w:b/>
                <w:sz w:val="20"/>
                <w:szCs w:val="20"/>
              </w:rPr>
              <w:t>An Exploration of The Pennsylvanian Era</w:t>
            </w:r>
          </w:p>
        </w:tc>
        <w:tc>
          <w:tcPr>
            <w:tcW w:w="5017" w:type="dxa"/>
          </w:tcPr>
          <w:p w14:paraId="4F2A96AB" w14:textId="77777777" w:rsidR="0031627D" w:rsidRDefault="00F00911" w:rsidP="0031627D">
            <w:pPr>
              <w:contextualSpacing w:val="0"/>
              <w:rPr>
                <w:rFonts w:asciiTheme="majorHAnsi" w:hAnsiTheme="majorHAnsi" w:cstheme="majorHAnsi"/>
                <w:sz w:val="20"/>
                <w:szCs w:val="20"/>
              </w:rPr>
            </w:pPr>
            <w:r w:rsidRPr="00F00911">
              <w:rPr>
                <w:rFonts w:asciiTheme="majorHAnsi" w:hAnsiTheme="majorHAnsi" w:cstheme="majorHAnsi"/>
                <w:sz w:val="20"/>
                <w:szCs w:val="20"/>
              </w:rPr>
              <w:t>In this lesson, students will explore the characteristics of Lincoln Brick during the Pennsylvanian era and examine how changes over time have influenced the surrounding environment.</w:t>
            </w:r>
          </w:p>
          <w:p w14:paraId="08892417" w14:textId="6158B7D1" w:rsidR="005478F5" w:rsidRPr="008C7C51" w:rsidRDefault="005478F5" w:rsidP="0031627D">
            <w:pPr>
              <w:contextualSpacing w:val="0"/>
              <w:rPr>
                <w:rFonts w:asciiTheme="majorHAnsi" w:hAnsiTheme="majorHAnsi" w:cstheme="majorHAnsi"/>
                <w:sz w:val="20"/>
                <w:szCs w:val="20"/>
              </w:rPr>
            </w:pPr>
          </w:p>
        </w:tc>
      </w:tr>
      <w:tr w:rsidR="0031627D" w:rsidRPr="008C7C51" w14:paraId="0889241D" w14:textId="77777777" w:rsidTr="0005573F">
        <w:tc>
          <w:tcPr>
            <w:tcW w:w="4333" w:type="dxa"/>
          </w:tcPr>
          <w:p w14:paraId="08892419" w14:textId="77777777" w:rsidR="0031627D" w:rsidRPr="008C7C51" w:rsidRDefault="0031627D" w:rsidP="0031627D">
            <w:pPr>
              <w:contextualSpacing w:val="0"/>
              <w:rPr>
                <w:rFonts w:asciiTheme="majorHAnsi" w:hAnsiTheme="majorHAnsi" w:cstheme="majorHAnsi"/>
                <w:b/>
                <w:sz w:val="20"/>
                <w:szCs w:val="20"/>
              </w:rPr>
            </w:pPr>
            <w:r w:rsidRPr="008C7C51">
              <w:rPr>
                <w:rFonts w:asciiTheme="majorHAnsi" w:hAnsiTheme="majorHAnsi" w:cstheme="majorHAnsi"/>
                <w:b/>
                <w:sz w:val="20"/>
                <w:szCs w:val="20"/>
              </w:rPr>
              <w:t>Ornithology/Birds of Prey</w:t>
            </w:r>
          </w:p>
          <w:p w14:paraId="0889241A" w14:textId="77777777" w:rsidR="0031627D" w:rsidRPr="008C7C51" w:rsidRDefault="0031627D" w:rsidP="0031627D">
            <w:pPr>
              <w:contextualSpacing w:val="0"/>
              <w:rPr>
                <w:rFonts w:asciiTheme="majorHAnsi" w:hAnsiTheme="majorHAnsi" w:cstheme="majorHAnsi"/>
                <w:b/>
                <w:sz w:val="20"/>
                <w:szCs w:val="20"/>
              </w:rPr>
            </w:pPr>
          </w:p>
          <w:p w14:paraId="0889241B" w14:textId="77777777" w:rsidR="0031627D" w:rsidRPr="008C7C51" w:rsidRDefault="0031627D" w:rsidP="0031627D">
            <w:pPr>
              <w:contextualSpacing w:val="0"/>
              <w:rPr>
                <w:rFonts w:asciiTheme="majorHAnsi" w:hAnsiTheme="majorHAnsi" w:cstheme="majorHAnsi"/>
                <w:b/>
                <w:sz w:val="20"/>
                <w:szCs w:val="20"/>
              </w:rPr>
            </w:pPr>
          </w:p>
        </w:tc>
        <w:tc>
          <w:tcPr>
            <w:tcW w:w="5017" w:type="dxa"/>
          </w:tcPr>
          <w:p w14:paraId="30DC6F37" w14:textId="77777777" w:rsidR="0031627D" w:rsidRDefault="00C25678" w:rsidP="006E5CBA">
            <w:pPr>
              <w:contextualSpacing w:val="0"/>
              <w:rPr>
                <w:rFonts w:asciiTheme="majorHAnsi" w:hAnsiTheme="majorHAnsi" w:cstheme="majorHAnsi"/>
                <w:sz w:val="20"/>
                <w:szCs w:val="20"/>
              </w:rPr>
            </w:pPr>
            <w:r w:rsidRPr="00C25678">
              <w:rPr>
                <w:rFonts w:asciiTheme="majorHAnsi" w:hAnsiTheme="majorHAnsi" w:cstheme="majorHAnsi"/>
                <w:sz w:val="20"/>
                <w:szCs w:val="20"/>
              </w:rPr>
              <w:t xml:space="preserve">Explore the various adaptations that birds </w:t>
            </w:r>
            <w:proofErr w:type="gramStart"/>
            <w:r w:rsidRPr="00C25678">
              <w:rPr>
                <w:rFonts w:asciiTheme="majorHAnsi" w:hAnsiTheme="majorHAnsi" w:cstheme="majorHAnsi"/>
                <w:sz w:val="20"/>
                <w:szCs w:val="20"/>
              </w:rPr>
              <w:t>possess, and</w:t>
            </w:r>
            <w:proofErr w:type="gramEnd"/>
            <w:r w:rsidRPr="00C25678">
              <w:rPr>
                <w:rFonts w:asciiTheme="majorHAnsi" w:hAnsiTheme="majorHAnsi" w:cstheme="majorHAnsi"/>
                <w:sz w:val="20"/>
                <w:szCs w:val="20"/>
              </w:rPr>
              <w:t xml:space="preserve"> engage in the observation and identification of different bird species</w:t>
            </w:r>
            <w:r>
              <w:rPr>
                <w:rFonts w:asciiTheme="majorHAnsi" w:hAnsiTheme="majorHAnsi" w:cstheme="majorHAnsi"/>
                <w:sz w:val="20"/>
                <w:szCs w:val="20"/>
              </w:rPr>
              <w:t xml:space="preserve"> in Lincoln Brick Park.</w:t>
            </w:r>
          </w:p>
          <w:p w14:paraId="0889241C" w14:textId="0FDC030D" w:rsidR="005478F5" w:rsidRPr="008C7C51" w:rsidRDefault="005478F5" w:rsidP="006E5CBA">
            <w:pPr>
              <w:contextualSpacing w:val="0"/>
              <w:rPr>
                <w:rFonts w:asciiTheme="majorHAnsi" w:hAnsiTheme="majorHAnsi" w:cstheme="majorHAnsi"/>
                <w:sz w:val="20"/>
                <w:szCs w:val="20"/>
              </w:rPr>
            </w:pPr>
          </w:p>
        </w:tc>
      </w:tr>
      <w:tr w:rsidR="00E53C00" w:rsidRPr="008C7C51" w14:paraId="58AA6440" w14:textId="77777777" w:rsidTr="0005573F">
        <w:tc>
          <w:tcPr>
            <w:tcW w:w="4333" w:type="dxa"/>
          </w:tcPr>
          <w:p w14:paraId="406B275B" w14:textId="77777777" w:rsidR="00E53C00" w:rsidRDefault="00E53C00" w:rsidP="0031627D">
            <w:pPr>
              <w:contextualSpacing w:val="0"/>
              <w:rPr>
                <w:rFonts w:asciiTheme="majorHAnsi" w:hAnsiTheme="majorHAnsi" w:cstheme="majorHAnsi"/>
                <w:b/>
                <w:sz w:val="20"/>
                <w:szCs w:val="20"/>
              </w:rPr>
            </w:pPr>
            <w:r>
              <w:rPr>
                <w:rFonts w:asciiTheme="majorHAnsi" w:hAnsiTheme="majorHAnsi" w:cstheme="majorHAnsi"/>
                <w:b/>
                <w:sz w:val="20"/>
                <w:szCs w:val="20"/>
              </w:rPr>
              <w:t>An Exploration of Lincoln Bricks Industrial History</w:t>
            </w:r>
          </w:p>
          <w:p w14:paraId="2CFAAD2F" w14:textId="66615E4A" w:rsidR="00E53C00" w:rsidRPr="008C7C51" w:rsidRDefault="00E53C00" w:rsidP="0031627D">
            <w:pPr>
              <w:contextualSpacing w:val="0"/>
              <w:rPr>
                <w:rFonts w:asciiTheme="majorHAnsi" w:hAnsiTheme="majorHAnsi" w:cstheme="majorHAnsi"/>
                <w:b/>
                <w:sz w:val="20"/>
                <w:szCs w:val="20"/>
              </w:rPr>
            </w:pPr>
          </w:p>
        </w:tc>
        <w:tc>
          <w:tcPr>
            <w:tcW w:w="5017" w:type="dxa"/>
          </w:tcPr>
          <w:p w14:paraId="7B29BB4A" w14:textId="77777777" w:rsidR="00E53C00" w:rsidRDefault="00E53C00" w:rsidP="006E5CBA">
            <w:pPr>
              <w:contextualSpacing w:val="0"/>
              <w:rPr>
                <w:rFonts w:asciiTheme="majorHAnsi" w:hAnsiTheme="majorHAnsi" w:cstheme="majorHAnsi"/>
                <w:sz w:val="20"/>
                <w:szCs w:val="20"/>
              </w:rPr>
            </w:pPr>
            <w:r w:rsidRPr="00E53C00">
              <w:rPr>
                <w:rFonts w:asciiTheme="majorHAnsi" w:hAnsiTheme="majorHAnsi" w:cstheme="majorHAnsi"/>
                <w:sz w:val="20"/>
                <w:szCs w:val="20"/>
              </w:rPr>
              <w:t>Students will</w:t>
            </w:r>
            <w:r>
              <w:rPr>
                <w:rFonts w:asciiTheme="majorHAnsi" w:hAnsiTheme="majorHAnsi" w:cstheme="majorHAnsi"/>
                <w:sz w:val="20"/>
                <w:szCs w:val="20"/>
              </w:rPr>
              <w:t xml:space="preserve"> go on</w:t>
            </w:r>
            <w:r w:rsidRPr="00E53C00">
              <w:rPr>
                <w:rFonts w:asciiTheme="majorHAnsi" w:hAnsiTheme="majorHAnsi" w:cstheme="majorHAnsi"/>
                <w:sz w:val="20"/>
                <w:szCs w:val="20"/>
              </w:rPr>
              <w:t xml:space="preserve"> a guided hike to gain insights into the history of the Lincoln Brick Factory.</w:t>
            </w:r>
          </w:p>
          <w:p w14:paraId="27D2AFAE" w14:textId="40E8BC02" w:rsidR="005478F5" w:rsidRPr="00C25678" w:rsidRDefault="005478F5" w:rsidP="006E5CBA">
            <w:pPr>
              <w:contextualSpacing w:val="0"/>
              <w:rPr>
                <w:rFonts w:asciiTheme="majorHAnsi" w:hAnsiTheme="majorHAnsi" w:cstheme="majorHAnsi"/>
                <w:sz w:val="20"/>
                <w:szCs w:val="20"/>
              </w:rPr>
            </w:pPr>
          </w:p>
        </w:tc>
      </w:tr>
      <w:tr w:rsidR="0031627D" w:rsidRPr="008C7C51" w14:paraId="08892425" w14:textId="77777777" w:rsidTr="0005573F">
        <w:tc>
          <w:tcPr>
            <w:tcW w:w="4333" w:type="dxa"/>
          </w:tcPr>
          <w:p w14:paraId="08892422" w14:textId="77777777" w:rsidR="0031627D" w:rsidRPr="008C7C51" w:rsidRDefault="00F0619A" w:rsidP="0031627D">
            <w:pPr>
              <w:contextualSpacing w:val="0"/>
              <w:rPr>
                <w:rFonts w:asciiTheme="majorHAnsi" w:hAnsiTheme="majorHAnsi" w:cstheme="majorHAnsi"/>
                <w:b/>
                <w:sz w:val="20"/>
                <w:szCs w:val="20"/>
              </w:rPr>
            </w:pPr>
            <w:r w:rsidRPr="008C7C51">
              <w:rPr>
                <w:rFonts w:asciiTheme="majorHAnsi" w:hAnsiTheme="majorHAnsi" w:cstheme="majorHAnsi"/>
                <w:b/>
                <w:sz w:val="20"/>
                <w:szCs w:val="20"/>
              </w:rPr>
              <w:t xml:space="preserve">Service Learning </w:t>
            </w:r>
            <w:r w:rsidR="00AD7337" w:rsidRPr="008C7C51">
              <w:rPr>
                <w:rFonts w:asciiTheme="majorHAnsi" w:hAnsiTheme="majorHAnsi" w:cstheme="majorHAnsi"/>
                <w:b/>
                <w:sz w:val="20"/>
                <w:szCs w:val="20"/>
              </w:rPr>
              <w:t>Experience</w:t>
            </w:r>
          </w:p>
          <w:p w14:paraId="08892423" w14:textId="77777777" w:rsidR="0054537A" w:rsidRPr="008C7C51" w:rsidRDefault="0054537A" w:rsidP="0031627D">
            <w:pPr>
              <w:contextualSpacing w:val="0"/>
              <w:rPr>
                <w:rFonts w:asciiTheme="majorHAnsi" w:hAnsiTheme="majorHAnsi" w:cstheme="majorHAnsi"/>
                <w:b/>
                <w:sz w:val="20"/>
                <w:szCs w:val="20"/>
              </w:rPr>
            </w:pPr>
          </w:p>
        </w:tc>
        <w:tc>
          <w:tcPr>
            <w:tcW w:w="5017" w:type="dxa"/>
          </w:tcPr>
          <w:p w14:paraId="08892424" w14:textId="2691D8AC" w:rsidR="0031627D" w:rsidRPr="008C7C51" w:rsidRDefault="00F0619A" w:rsidP="0031627D">
            <w:pPr>
              <w:contextualSpacing w:val="0"/>
              <w:rPr>
                <w:rFonts w:asciiTheme="majorHAnsi" w:hAnsiTheme="majorHAnsi" w:cstheme="majorHAnsi"/>
                <w:sz w:val="20"/>
                <w:szCs w:val="20"/>
              </w:rPr>
            </w:pPr>
            <w:r w:rsidRPr="008C7C51">
              <w:rPr>
                <w:rFonts w:asciiTheme="majorHAnsi" w:hAnsiTheme="majorHAnsi" w:cstheme="majorHAnsi"/>
                <w:sz w:val="20"/>
                <w:szCs w:val="20"/>
              </w:rPr>
              <w:t>Projects vary by season</w:t>
            </w:r>
            <w:r w:rsidR="00F00911">
              <w:rPr>
                <w:rFonts w:asciiTheme="majorHAnsi" w:hAnsiTheme="majorHAnsi" w:cstheme="majorHAnsi"/>
                <w:sz w:val="20"/>
                <w:szCs w:val="20"/>
              </w:rPr>
              <w:t>.</w:t>
            </w:r>
            <w:r w:rsidRPr="008C7C51">
              <w:rPr>
                <w:rFonts w:asciiTheme="majorHAnsi" w:hAnsiTheme="majorHAnsi" w:cstheme="majorHAnsi"/>
                <w:sz w:val="20"/>
                <w:szCs w:val="20"/>
              </w:rPr>
              <w:t xml:space="preserve"> </w:t>
            </w:r>
          </w:p>
        </w:tc>
      </w:tr>
    </w:tbl>
    <w:p w14:paraId="0889242C" w14:textId="77777777" w:rsidR="0054537A" w:rsidRPr="00A7495E" w:rsidRDefault="0054537A">
      <w:pPr>
        <w:contextualSpacing w:val="0"/>
        <w:rPr>
          <w:rFonts w:asciiTheme="majorHAnsi" w:hAnsiTheme="majorHAnsi" w:cstheme="majorHAnsi"/>
          <w:sz w:val="24"/>
          <w:szCs w:val="24"/>
        </w:rPr>
      </w:pPr>
    </w:p>
    <w:sectPr w:rsidR="0054537A" w:rsidRPr="00A7495E" w:rsidSect="009353E7">
      <w:pgSz w:w="12240" w:h="15840"/>
      <w:pgMar w:top="864" w:right="1440" w:bottom="5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D1"/>
    <w:rsid w:val="0005573F"/>
    <w:rsid w:val="00090551"/>
    <w:rsid w:val="000A387E"/>
    <w:rsid w:val="000A4CC5"/>
    <w:rsid w:val="000C4A78"/>
    <w:rsid w:val="001B41DA"/>
    <w:rsid w:val="001F1642"/>
    <w:rsid w:val="002A67F0"/>
    <w:rsid w:val="002B01FE"/>
    <w:rsid w:val="0031627D"/>
    <w:rsid w:val="003C6E8A"/>
    <w:rsid w:val="003F1901"/>
    <w:rsid w:val="004048B3"/>
    <w:rsid w:val="0049040F"/>
    <w:rsid w:val="004C361D"/>
    <w:rsid w:val="00517CD7"/>
    <w:rsid w:val="0054537A"/>
    <w:rsid w:val="005478F5"/>
    <w:rsid w:val="00585477"/>
    <w:rsid w:val="00690044"/>
    <w:rsid w:val="006E5CBA"/>
    <w:rsid w:val="008C6DDB"/>
    <w:rsid w:val="008C7C51"/>
    <w:rsid w:val="00933399"/>
    <w:rsid w:val="009353E7"/>
    <w:rsid w:val="009C1A63"/>
    <w:rsid w:val="00A7495E"/>
    <w:rsid w:val="00AD7337"/>
    <w:rsid w:val="00AF64D1"/>
    <w:rsid w:val="00B35890"/>
    <w:rsid w:val="00C25678"/>
    <w:rsid w:val="00CB55C7"/>
    <w:rsid w:val="00CB5990"/>
    <w:rsid w:val="00DC26DA"/>
    <w:rsid w:val="00E53C00"/>
    <w:rsid w:val="00E875AA"/>
    <w:rsid w:val="00E87949"/>
    <w:rsid w:val="00EA7B1C"/>
    <w:rsid w:val="00F00911"/>
    <w:rsid w:val="00F0619A"/>
    <w:rsid w:val="00F063FA"/>
    <w:rsid w:val="00F1761B"/>
    <w:rsid w:val="00FD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23D8"/>
  <w15:docId w15:val="{90A86EA1-4DC2-4259-9C8E-A50F831B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0551"/>
  </w:style>
  <w:style w:type="paragraph" w:styleId="Heading1">
    <w:name w:val="heading 1"/>
    <w:basedOn w:val="Normal"/>
    <w:next w:val="Normal"/>
    <w:rsid w:val="00090551"/>
    <w:pPr>
      <w:keepNext/>
      <w:keepLines/>
      <w:spacing w:before="400" w:after="120"/>
      <w:outlineLvl w:val="0"/>
    </w:pPr>
    <w:rPr>
      <w:sz w:val="40"/>
      <w:szCs w:val="40"/>
    </w:rPr>
  </w:style>
  <w:style w:type="paragraph" w:styleId="Heading2">
    <w:name w:val="heading 2"/>
    <w:basedOn w:val="Normal"/>
    <w:next w:val="Normal"/>
    <w:rsid w:val="00090551"/>
    <w:pPr>
      <w:keepNext/>
      <w:keepLines/>
      <w:spacing w:before="360" w:after="120"/>
      <w:outlineLvl w:val="1"/>
    </w:pPr>
    <w:rPr>
      <w:sz w:val="32"/>
      <w:szCs w:val="32"/>
    </w:rPr>
  </w:style>
  <w:style w:type="paragraph" w:styleId="Heading3">
    <w:name w:val="heading 3"/>
    <w:basedOn w:val="Normal"/>
    <w:next w:val="Normal"/>
    <w:rsid w:val="00090551"/>
    <w:pPr>
      <w:keepNext/>
      <w:keepLines/>
      <w:spacing w:before="320" w:after="80"/>
      <w:outlineLvl w:val="2"/>
    </w:pPr>
    <w:rPr>
      <w:color w:val="434343"/>
      <w:sz w:val="28"/>
      <w:szCs w:val="28"/>
    </w:rPr>
  </w:style>
  <w:style w:type="paragraph" w:styleId="Heading4">
    <w:name w:val="heading 4"/>
    <w:basedOn w:val="Normal"/>
    <w:next w:val="Normal"/>
    <w:rsid w:val="00090551"/>
    <w:pPr>
      <w:keepNext/>
      <w:keepLines/>
      <w:spacing w:before="280" w:after="80"/>
      <w:outlineLvl w:val="3"/>
    </w:pPr>
    <w:rPr>
      <w:color w:val="666666"/>
      <w:sz w:val="24"/>
      <w:szCs w:val="24"/>
    </w:rPr>
  </w:style>
  <w:style w:type="paragraph" w:styleId="Heading5">
    <w:name w:val="heading 5"/>
    <w:basedOn w:val="Normal"/>
    <w:next w:val="Normal"/>
    <w:rsid w:val="00090551"/>
    <w:pPr>
      <w:keepNext/>
      <w:keepLines/>
      <w:spacing w:before="240" w:after="80"/>
      <w:outlineLvl w:val="4"/>
    </w:pPr>
    <w:rPr>
      <w:color w:val="666666"/>
    </w:rPr>
  </w:style>
  <w:style w:type="paragraph" w:styleId="Heading6">
    <w:name w:val="heading 6"/>
    <w:basedOn w:val="Normal"/>
    <w:next w:val="Normal"/>
    <w:rsid w:val="0009055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90551"/>
    <w:pPr>
      <w:keepNext/>
      <w:keepLines/>
      <w:spacing w:after="60"/>
    </w:pPr>
    <w:rPr>
      <w:sz w:val="52"/>
      <w:szCs w:val="52"/>
    </w:rPr>
  </w:style>
  <w:style w:type="paragraph" w:styleId="Subtitle">
    <w:name w:val="Subtitle"/>
    <w:basedOn w:val="Normal"/>
    <w:next w:val="Normal"/>
    <w:rsid w:val="00090551"/>
    <w:pPr>
      <w:keepNext/>
      <w:keepLines/>
      <w:spacing w:after="320"/>
    </w:pPr>
    <w:rPr>
      <w:color w:val="666666"/>
      <w:sz w:val="30"/>
      <w:szCs w:val="30"/>
    </w:rPr>
  </w:style>
  <w:style w:type="table" w:styleId="TableGrid">
    <w:name w:val="Table Grid"/>
    <w:basedOn w:val="TableNormal"/>
    <w:uiPriority w:val="39"/>
    <w:rsid w:val="00A749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Blanc</dc:creator>
  <cp:lastModifiedBy>Margaret Holtschlag</cp:lastModifiedBy>
  <cp:revision>3</cp:revision>
  <cp:lastPrinted>2024-09-09T14:49:00Z</cp:lastPrinted>
  <dcterms:created xsi:type="dcterms:W3CDTF">2024-09-09T14:48:00Z</dcterms:created>
  <dcterms:modified xsi:type="dcterms:W3CDTF">2024-09-09T14:50:00Z</dcterms:modified>
</cp:coreProperties>
</file>