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B1EF" w14:textId="77777777" w:rsidR="004B627C" w:rsidRPr="007C2D96" w:rsidRDefault="004B627C" w:rsidP="004B62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©BIG Zoo Lesson, Potter Park Zoo, Lansing, Michigan</w:t>
      </w:r>
    </w:p>
    <w:p w14:paraId="50D905F9" w14:textId="77777777" w:rsidR="004B627C" w:rsidRDefault="004B627C" w:rsidP="004B627C">
      <w:pPr>
        <w:spacing w:after="0" w:line="240" w:lineRule="auto"/>
        <w:jc w:val="center"/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“Inspiring Conservation of Animals and the Natural World”</w:t>
      </w:r>
    </w:p>
    <w:p w14:paraId="21BA2B7F" w14:textId="77777777" w:rsidR="00E51F67" w:rsidRDefault="00E51F67" w:rsidP="00E51F67">
      <w:pPr>
        <w:spacing w:after="0"/>
        <w:rPr>
          <w:rFonts w:ascii="Verdana" w:hAnsi="Verdana"/>
          <w:sz w:val="24"/>
          <w:szCs w:val="24"/>
        </w:rPr>
      </w:pPr>
    </w:p>
    <w:p w14:paraId="7E237BF4" w14:textId="77777777" w:rsidR="00E51F67" w:rsidRDefault="00E51F67" w:rsidP="00E51F6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Potter Park Zoo Bird Beaks &amp; Feet Activity Sheet</w:t>
      </w:r>
    </w:p>
    <w:p w14:paraId="32573128" w14:textId="77777777" w:rsidR="00E51F67" w:rsidRDefault="00E51F67" w:rsidP="00E51F6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</w:t>
      </w:r>
      <w:r w:rsidRPr="00E51F67">
        <w:rPr>
          <w:rFonts w:ascii="Verdana" w:hAnsi="Verdana"/>
          <w:sz w:val="20"/>
          <w:szCs w:val="20"/>
        </w:rPr>
        <w:t>udying bird beaks and feet can tell you</w:t>
      </w:r>
      <w:r>
        <w:rPr>
          <w:rFonts w:ascii="Verdana" w:hAnsi="Verdana"/>
          <w:sz w:val="20"/>
          <w:szCs w:val="20"/>
        </w:rPr>
        <w:t xml:space="preserve"> a lot about what a bird eats, w</w:t>
      </w:r>
      <w:r w:rsidRPr="00E51F67">
        <w:rPr>
          <w:rFonts w:ascii="Verdana" w:hAnsi="Verdana"/>
          <w:sz w:val="20"/>
          <w:szCs w:val="20"/>
        </w:rPr>
        <w:t>hat its habitat is, and how it behaves.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155"/>
        <w:gridCol w:w="2520"/>
        <w:gridCol w:w="2610"/>
        <w:gridCol w:w="3510"/>
        <w:gridCol w:w="3420"/>
      </w:tblGrid>
      <w:tr w:rsidR="00E51F67" w14:paraId="646EEBC3" w14:textId="77777777" w:rsidTr="00E51F67">
        <w:tc>
          <w:tcPr>
            <w:tcW w:w="2155" w:type="dxa"/>
          </w:tcPr>
          <w:p w14:paraId="32B9F2C5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A33CF8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Bird</w:t>
            </w:r>
          </w:p>
        </w:tc>
        <w:tc>
          <w:tcPr>
            <w:tcW w:w="2520" w:type="dxa"/>
          </w:tcPr>
          <w:p w14:paraId="6B66C1EB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2A4DAE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Beak</w:t>
            </w:r>
          </w:p>
        </w:tc>
        <w:tc>
          <w:tcPr>
            <w:tcW w:w="2610" w:type="dxa"/>
          </w:tcPr>
          <w:p w14:paraId="51F2E90C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E34D38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Feet</w:t>
            </w:r>
          </w:p>
        </w:tc>
        <w:tc>
          <w:tcPr>
            <w:tcW w:w="3510" w:type="dxa"/>
          </w:tcPr>
          <w:p w14:paraId="211651B6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496A09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Probable Diet</w:t>
            </w:r>
          </w:p>
        </w:tc>
        <w:tc>
          <w:tcPr>
            <w:tcW w:w="3420" w:type="dxa"/>
          </w:tcPr>
          <w:p w14:paraId="4B75E0F1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435931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Probable Habitat</w:t>
            </w:r>
          </w:p>
          <w:p w14:paraId="26C165E6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378A406B" w14:textId="77777777" w:rsidTr="00E51F67">
        <w:tc>
          <w:tcPr>
            <w:tcW w:w="2155" w:type="dxa"/>
          </w:tcPr>
          <w:p w14:paraId="0E57956C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510C1432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Crow</w:t>
            </w:r>
          </w:p>
          <w:p w14:paraId="576F9256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6E4DD4B7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E66AC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9AA577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BCA8BEA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4666701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1092A08B" w14:textId="77777777" w:rsidTr="00E51F67">
        <w:tc>
          <w:tcPr>
            <w:tcW w:w="2155" w:type="dxa"/>
          </w:tcPr>
          <w:p w14:paraId="4DD62568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2B65ED23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Great Blue Heron</w:t>
            </w:r>
          </w:p>
          <w:p w14:paraId="00470FD7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41376074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7C2893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2D368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39138C0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53AEC9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69497AC1" w14:textId="77777777" w:rsidTr="00E51F67">
        <w:tc>
          <w:tcPr>
            <w:tcW w:w="2155" w:type="dxa"/>
          </w:tcPr>
          <w:p w14:paraId="64259F81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1264FBBF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Bald Eagle</w:t>
            </w:r>
          </w:p>
          <w:p w14:paraId="471A86BC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5FAFA48D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488F49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DCA19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2EEE2E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74576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08885854" w14:textId="77777777" w:rsidTr="00E51F67">
        <w:tc>
          <w:tcPr>
            <w:tcW w:w="2155" w:type="dxa"/>
          </w:tcPr>
          <w:p w14:paraId="42F73FD0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2257F883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White Pelican</w:t>
            </w:r>
          </w:p>
          <w:p w14:paraId="23E58D49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3869FF3D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719935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0F5C20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4DF13F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2CCB8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7221DE13" w14:textId="77777777" w:rsidTr="00E51F67">
        <w:tc>
          <w:tcPr>
            <w:tcW w:w="2155" w:type="dxa"/>
          </w:tcPr>
          <w:p w14:paraId="71B14C07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39BEAD9E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Cardinal</w:t>
            </w:r>
          </w:p>
          <w:p w14:paraId="631750A7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107DF0BC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891C83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179A9F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9936EBF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0C7CF0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4D7B577E" w14:textId="77777777" w:rsidTr="00E51F67">
        <w:tc>
          <w:tcPr>
            <w:tcW w:w="2155" w:type="dxa"/>
          </w:tcPr>
          <w:p w14:paraId="18516568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05AC0CD8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Macaw</w:t>
            </w:r>
          </w:p>
          <w:p w14:paraId="34756794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17135995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60612D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7CD017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747ECE7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583F25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354B3123" w14:textId="77777777" w:rsidTr="00E51F67">
        <w:tc>
          <w:tcPr>
            <w:tcW w:w="2155" w:type="dxa"/>
          </w:tcPr>
          <w:p w14:paraId="0FD84994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778B6D35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Green Aracari</w:t>
            </w:r>
          </w:p>
          <w:p w14:paraId="3AE97E2B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2A9A1176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9CAD89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BA6085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515C2FA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E5E9E7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F67" w14:paraId="663DD0B6" w14:textId="77777777" w:rsidTr="00E51F67">
        <w:tc>
          <w:tcPr>
            <w:tcW w:w="2155" w:type="dxa"/>
          </w:tcPr>
          <w:p w14:paraId="20A8ECF9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0B97DD75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Duck</w:t>
            </w:r>
          </w:p>
          <w:p w14:paraId="5C17928A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  <w:p w14:paraId="0F5DAB73" w14:textId="77777777" w:rsidR="00E51F67" w:rsidRDefault="00E51F67" w:rsidP="00E51F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872329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5CA134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AA12268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2B1B371" w14:textId="77777777" w:rsidR="00E51F67" w:rsidRDefault="00E51F67" w:rsidP="00E51F6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7CCE13" w14:textId="77777777" w:rsidR="00E51F67" w:rsidRPr="00E51F67" w:rsidRDefault="00E51F67" w:rsidP="00E51F67">
      <w:pPr>
        <w:spacing w:after="0"/>
        <w:rPr>
          <w:rFonts w:ascii="Verdana" w:hAnsi="Verdana"/>
          <w:sz w:val="20"/>
          <w:szCs w:val="20"/>
        </w:rPr>
      </w:pPr>
    </w:p>
    <w:sectPr w:rsidR="00E51F67" w:rsidRPr="00E51F67" w:rsidSect="00E51F67">
      <w:footerReference w:type="default" r:id="rId6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48F8" w14:textId="77777777" w:rsidR="008E6CBB" w:rsidRDefault="008E6CBB" w:rsidP="00E51F67">
      <w:pPr>
        <w:spacing w:after="0" w:line="240" w:lineRule="auto"/>
      </w:pPr>
      <w:r>
        <w:separator/>
      </w:r>
    </w:p>
  </w:endnote>
  <w:endnote w:type="continuationSeparator" w:id="0">
    <w:p w14:paraId="1408F3AD" w14:textId="77777777" w:rsidR="008E6CBB" w:rsidRDefault="008E6CBB" w:rsidP="00E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8E2A" w14:textId="0CECDC9C" w:rsidR="00E51F67" w:rsidRPr="00E51F67" w:rsidRDefault="003F5195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9</w:t>
    </w:r>
    <w:r w:rsidR="00E535D9">
      <w:rPr>
        <w:rFonts w:ascii="Verdana" w:hAnsi="Verdana"/>
        <w:sz w:val="20"/>
        <w:szCs w:val="20"/>
      </w:rPr>
      <w:t>-1-2</w:t>
    </w:r>
    <w:r>
      <w:rPr>
        <w:rFonts w:ascii="Verdana" w:hAnsi="Verdana"/>
        <w:sz w:val="20"/>
        <w:szCs w:val="20"/>
      </w:rPr>
      <w:t>1</w:t>
    </w:r>
  </w:p>
  <w:p w14:paraId="3E739DBA" w14:textId="77777777" w:rsidR="00E51F67" w:rsidRDefault="00E5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EB85" w14:textId="77777777" w:rsidR="008E6CBB" w:rsidRDefault="008E6CBB" w:rsidP="00E51F67">
      <w:pPr>
        <w:spacing w:after="0" w:line="240" w:lineRule="auto"/>
      </w:pPr>
      <w:r>
        <w:separator/>
      </w:r>
    </w:p>
  </w:footnote>
  <w:footnote w:type="continuationSeparator" w:id="0">
    <w:p w14:paraId="123C46BC" w14:textId="77777777" w:rsidR="008E6CBB" w:rsidRDefault="008E6CBB" w:rsidP="00E5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67"/>
    <w:rsid w:val="003D64BD"/>
    <w:rsid w:val="003F5195"/>
    <w:rsid w:val="004B627C"/>
    <w:rsid w:val="008E6CBB"/>
    <w:rsid w:val="00C27BDD"/>
    <w:rsid w:val="00D4541C"/>
    <w:rsid w:val="00D52C1D"/>
    <w:rsid w:val="00E51F67"/>
    <w:rsid w:val="00E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703455"/>
  <w15:docId w15:val="{4A6EAAAB-D428-9C4A-9481-9DB8EAB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67"/>
  </w:style>
  <w:style w:type="paragraph" w:styleId="Footer">
    <w:name w:val="footer"/>
    <w:basedOn w:val="Normal"/>
    <w:link w:val="FooterChar"/>
    <w:uiPriority w:val="99"/>
    <w:unhideWhenUsed/>
    <w:rsid w:val="00E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67"/>
  </w:style>
  <w:style w:type="paragraph" w:styleId="BalloonText">
    <w:name w:val="Balloon Text"/>
    <w:basedOn w:val="Normal"/>
    <w:link w:val="BalloonTextChar"/>
    <w:uiPriority w:val="99"/>
    <w:semiHidden/>
    <w:unhideWhenUsed/>
    <w:rsid w:val="00E5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Garnett, Jill</dc:creator>
  <cp:keywords/>
  <dc:description/>
  <cp:lastModifiedBy>Margaret Holtschlag</cp:lastModifiedBy>
  <cp:revision>6</cp:revision>
  <cp:lastPrinted>2018-09-05T19:03:00Z</cp:lastPrinted>
  <dcterms:created xsi:type="dcterms:W3CDTF">2018-09-05T18:53:00Z</dcterms:created>
  <dcterms:modified xsi:type="dcterms:W3CDTF">2021-10-05T13:03:00Z</dcterms:modified>
</cp:coreProperties>
</file>