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C3D2" w14:textId="77777777" w:rsidR="003B5C55" w:rsidRPr="007C2D96" w:rsidRDefault="003B5C55" w:rsidP="003B5C55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7C2D96">
        <w:rPr>
          <w:rFonts w:asciiTheme="majorHAnsi" w:hAnsiTheme="majorHAnsi"/>
          <w:b/>
          <w:bCs/>
          <w:sz w:val="20"/>
          <w:szCs w:val="20"/>
        </w:rPr>
        <w:t>©BIG Zoo Lesson, Potter Park Zoo, Lansing, Michigan</w:t>
      </w:r>
    </w:p>
    <w:p w14:paraId="1E4001F1" w14:textId="77777777" w:rsidR="003B5C55" w:rsidRDefault="003B5C55" w:rsidP="003B5C55">
      <w:pPr>
        <w:jc w:val="center"/>
      </w:pPr>
      <w:r w:rsidRPr="007C2D96">
        <w:rPr>
          <w:rFonts w:asciiTheme="majorHAnsi" w:hAnsiTheme="majorHAnsi"/>
          <w:b/>
          <w:bCs/>
          <w:sz w:val="20"/>
          <w:szCs w:val="20"/>
        </w:rPr>
        <w:t>“Inspiring Conservation of Animals and the Natural World”</w:t>
      </w:r>
    </w:p>
    <w:p w14:paraId="48FD79C1" w14:textId="1164B66C" w:rsidR="00D078BB" w:rsidRDefault="00D078BB" w:rsidP="000019BC">
      <w:pPr>
        <w:jc w:val="center"/>
        <w:rPr>
          <w:rFonts w:ascii="Verdana" w:hAnsi="Verdana"/>
          <w:b/>
        </w:rPr>
      </w:pPr>
    </w:p>
    <w:p w14:paraId="3F34C4C5" w14:textId="5F66D21A" w:rsidR="000019BC" w:rsidRPr="0077255D" w:rsidRDefault="000019BC" w:rsidP="000019BC">
      <w:pPr>
        <w:jc w:val="center"/>
        <w:rPr>
          <w:rFonts w:ascii="Verdana" w:hAnsi="Verdana"/>
          <w:b/>
        </w:rPr>
      </w:pPr>
      <w:r w:rsidRPr="0077255D">
        <w:rPr>
          <w:rFonts w:ascii="Verdana" w:hAnsi="Verdana"/>
          <w:b/>
        </w:rPr>
        <w:t xml:space="preserve">Information for </w:t>
      </w:r>
      <w:r w:rsidR="007860F0">
        <w:rPr>
          <w:rFonts w:ascii="Verdana" w:hAnsi="Verdana"/>
          <w:b/>
        </w:rPr>
        <w:t xml:space="preserve">BZL </w:t>
      </w:r>
      <w:r w:rsidRPr="0077255D">
        <w:rPr>
          <w:rFonts w:ascii="Verdana" w:hAnsi="Verdana"/>
          <w:b/>
        </w:rPr>
        <w:t>Teacher-Led Lesson about Pelts</w:t>
      </w:r>
    </w:p>
    <w:p w14:paraId="666D835E" w14:textId="77777777" w:rsidR="000019BC" w:rsidRDefault="000019BC" w:rsidP="000019BC">
      <w:pPr>
        <w:jc w:val="center"/>
        <w:rPr>
          <w:rFonts w:ascii="Verdana" w:hAnsi="Verdana"/>
          <w:sz w:val="20"/>
          <w:szCs w:val="20"/>
        </w:rPr>
      </w:pPr>
      <w:r w:rsidRPr="0077255D">
        <w:rPr>
          <w:rFonts w:ascii="Verdana" w:hAnsi="Verdana"/>
        </w:rPr>
        <w:t>Adaptations for Camouflage and Warmth</w:t>
      </w:r>
    </w:p>
    <w:p w14:paraId="1255AA22" w14:textId="77777777" w:rsidR="0077255D" w:rsidRDefault="0077255D" w:rsidP="000019BC">
      <w:pPr>
        <w:rPr>
          <w:rFonts w:ascii="Verdana" w:hAnsi="Verdana"/>
          <w:sz w:val="20"/>
          <w:szCs w:val="20"/>
        </w:rPr>
      </w:pPr>
    </w:p>
    <w:p w14:paraId="0E67513E" w14:textId="77777777" w:rsidR="000019BC" w:rsidRDefault="000019BC" w:rsidP="00D078B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PELT LESSONS</w:t>
      </w:r>
      <w:r w:rsidR="00D078BB">
        <w:rPr>
          <w:rFonts w:ascii="Verdana" w:hAnsi="Verdana"/>
          <w:sz w:val="20"/>
          <w:szCs w:val="20"/>
        </w:rPr>
        <w:t xml:space="preserve"> OVERVIEW</w:t>
      </w:r>
    </w:p>
    <w:p w14:paraId="2CA475CA" w14:textId="77777777" w:rsidR="00D078BB" w:rsidRDefault="00D078BB" w:rsidP="00D078BB">
      <w:pPr>
        <w:jc w:val="center"/>
        <w:rPr>
          <w:rFonts w:ascii="Verdana" w:hAnsi="Verdana"/>
          <w:sz w:val="20"/>
          <w:szCs w:val="20"/>
        </w:rPr>
      </w:pPr>
    </w:p>
    <w:p w14:paraId="3C479E0D" w14:textId="77777777" w:rsidR="000019BC" w:rsidRDefault="000019BC" w:rsidP="000019BC">
      <w:pPr>
        <w:pStyle w:val="ListParagraph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14C11">
        <w:rPr>
          <w:rFonts w:ascii="Verdana" w:hAnsi="Verdana"/>
          <w:sz w:val="20"/>
          <w:szCs w:val="20"/>
        </w:rPr>
        <w:t>Focus on camouflage, ex</w:t>
      </w:r>
      <w:r>
        <w:rPr>
          <w:rFonts w:ascii="Verdana" w:hAnsi="Verdana"/>
          <w:sz w:val="20"/>
          <w:szCs w:val="20"/>
        </w:rPr>
        <w:t>amining cryptic, disruptive, and</w:t>
      </w:r>
      <w:r w:rsidRPr="00514C11">
        <w:rPr>
          <w:rFonts w:ascii="Verdana" w:hAnsi="Verdana"/>
          <w:sz w:val="20"/>
          <w:szCs w:val="20"/>
        </w:rPr>
        <w:t xml:space="preserve"> countershading colorations, as</w:t>
      </w:r>
      <w:r>
        <w:rPr>
          <w:rFonts w:ascii="Verdana" w:hAnsi="Verdana"/>
          <w:sz w:val="20"/>
          <w:szCs w:val="20"/>
        </w:rPr>
        <w:t xml:space="preserve"> well as staying warm in winter</w:t>
      </w:r>
      <w:r w:rsidRPr="00514C11">
        <w:rPr>
          <w:rFonts w:ascii="Verdana" w:hAnsi="Verdana"/>
          <w:sz w:val="20"/>
          <w:szCs w:val="20"/>
        </w:rPr>
        <w:t xml:space="preserve"> and size.</w:t>
      </w:r>
    </w:p>
    <w:p w14:paraId="22872022" w14:textId="77777777" w:rsidR="000019BC" w:rsidRDefault="000019BC" w:rsidP="000019BC">
      <w:pPr>
        <w:pStyle w:val="ListParagraph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14C11">
        <w:rPr>
          <w:rFonts w:ascii="Verdana" w:hAnsi="Verdana"/>
          <w:sz w:val="20"/>
          <w:szCs w:val="20"/>
        </w:rPr>
        <w:t>Teacher Resources: Notes below on P</w:t>
      </w:r>
      <w:r>
        <w:rPr>
          <w:rFonts w:ascii="Verdana" w:hAnsi="Verdana"/>
          <w:sz w:val="20"/>
          <w:szCs w:val="20"/>
        </w:rPr>
        <w:t xml:space="preserve">otter Park Zoo pelts.  (Note that some of the body coverings are not actually pelts, such as those of the sea turtle, python, and rubber snake.)  </w:t>
      </w:r>
    </w:p>
    <w:p w14:paraId="34E86FCD" w14:textId="77777777" w:rsidR="000019BC" w:rsidRPr="004B37FD" w:rsidRDefault="000019BC" w:rsidP="000019BC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Zoo staff will select the coverings to be used in the lesson and group them as presented below, with disruptive coloration and mimicry grouped together.  </w:t>
      </w:r>
      <w:r w:rsidR="0077255D">
        <w:rPr>
          <w:rFonts w:ascii="Verdana" w:hAnsi="Verdana"/>
          <w:sz w:val="20"/>
          <w:szCs w:val="20"/>
        </w:rPr>
        <w:t>(</w:t>
      </w:r>
      <w:r w:rsidR="0077255D" w:rsidRPr="0077255D">
        <w:rPr>
          <w:rFonts w:ascii="Verdana" w:hAnsi="Verdana"/>
          <w:b/>
          <w:sz w:val="20"/>
          <w:szCs w:val="20"/>
        </w:rPr>
        <w:t>If you prefer a different set up, please let zoo staff know in advance.</w:t>
      </w:r>
      <w:r w:rsidR="0077255D">
        <w:rPr>
          <w:rFonts w:ascii="Verdana" w:hAnsi="Verdana"/>
          <w:sz w:val="20"/>
          <w:szCs w:val="20"/>
        </w:rPr>
        <w:t xml:space="preserve">)  </w:t>
      </w:r>
      <w:r>
        <w:rPr>
          <w:rFonts w:ascii="Verdana" w:hAnsi="Verdana"/>
          <w:sz w:val="20"/>
          <w:szCs w:val="20"/>
        </w:rPr>
        <w:t>Most of those described below will be included.  A packet of photographs that illustrate camouflage in these animals</w:t>
      </w:r>
      <w:r w:rsidRPr="00514C11">
        <w:rPr>
          <w:rFonts w:ascii="Verdana" w:hAnsi="Verdana"/>
          <w:sz w:val="20"/>
          <w:szCs w:val="20"/>
        </w:rPr>
        <w:t xml:space="preserve"> is </w:t>
      </w:r>
      <w:r>
        <w:rPr>
          <w:rFonts w:ascii="Verdana" w:hAnsi="Verdana"/>
          <w:sz w:val="20"/>
          <w:szCs w:val="20"/>
        </w:rPr>
        <w:t>available for use with this lesson</w:t>
      </w:r>
      <w:r w:rsidRPr="00514C11">
        <w:rPr>
          <w:rFonts w:ascii="Verdana" w:hAnsi="Verdana"/>
          <w:sz w:val="20"/>
          <w:szCs w:val="20"/>
        </w:rPr>
        <w:t xml:space="preserve">.   </w:t>
      </w:r>
    </w:p>
    <w:p w14:paraId="5415CED5" w14:textId="77777777" w:rsidR="000019BC" w:rsidRDefault="000019BC" w:rsidP="000019BC">
      <w:pPr>
        <w:pStyle w:val="ListParagraph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77255D">
        <w:rPr>
          <w:rFonts w:ascii="Verdana" w:hAnsi="Verdana"/>
          <w:b/>
          <w:sz w:val="20"/>
          <w:szCs w:val="20"/>
        </w:rPr>
        <w:t>Students may gently touch these items, mov</w:t>
      </w:r>
      <w:r w:rsidR="0077255D" w:rsidRPr="0077255D">
        <w:rPr>
          <w:rFonts w:ascii="Verdana" w:hAnsi="Verdana"/>
          <w:b/>
          <w:sz w:val="20"/>
          <w:szCs w:val="20"/>
        </w:rPr>
        <w:t>ing only one finger</w:t>
      </w:r>
      <w:r w:rsidRPr="0077255D">
        <w:rPr>
          <w:rFonts w:ascii="Verdana" w:hAnsi="Verdana"/>
          <w:b/>
          <w:sz w:val="20"/>
          <w:szCs w:val="20"/>
        </w:rPr>
        <w:t xml:space="preserve"> in the direction of the</w:t>
      </w:r>
      <w:r w:rsidRPr="00514C11">
        <w:rPr>
          <w:rFonts w:ascii="Verdana" w:hAnsi="Verdana"/>
          <w:sz w:val="20"/>
          <w:szCs w:val="20"/>
        </w:rPr>
        <w:t xml:space="preserve"> </w:t>
      </w:r>
      <w:r w:rsidRPr="0077255D">
        <w:rPr>
          <w:rFonts w:ascii="Verdana" w:hAnsi="Verdana"/>
          <w:b/>
          <w:sz w:val="20"/>
          <w:szCs w:val="20"/>
        </w:rPr>
        <w:t>covering</w:t>
      </w:r>
      <w:r w:rsidRPr="00514C11">
        <w:rPr>
          <w:rFonts w:ascii="Verdana" w:hAnsi="Verdana"/>
          <w:sz w:val="20"/>
          <w:szCs w:val="20"/>
        </w:rPr>
        <w:t xml:space="preserve">.  All animals, except the rubber snake, were alive at one time.  The coverings can be fragile, especially where tails connect to the bodies.  Please respect these items.  </w:t>
      </w:r>
      <w:r>
        <w:rPr>
          <w:rFonts w:ascii="Verdana" w:hAnsi="Verdana"/>
          <w:sz w:val="20"/>
          <w:szCs w:val="20"/>
        </w:rPr>
        <w:t xml:space="preserve">Students should not put writing materials on top of any coverings as they complete this activity.  </w:t>
      </w:r>
      <w:r w:rsidRPr="00514C11">
        <w:rPr>
          <w:rFonts w:ascii="Verdana" w:hAnsi="Verdana"/>
          <w:sz w:val="20"/>
          <w:szCs w:val="20"/>
        </w:rPr>
        <w:t>Anyone handling the coverings should wash their hands after the activity.</w:t>
      </w:r>
    </w:p>
    <w:p w14:paraId="63ACA688" w14:textId="118CDBCB" w:rsidR="000019BC" w:rsidRPr="00514C11" w:rsidRDefault="000019BC" w:rsidP="000019BC">
      <w:pPr>
        <w:pStyle w:val="ListParagraph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sources of our coverings are animals that die at the zoo (We do not kill the animals for the pelts, as students sometimes think) or confiscated items that we </w:t>
      </w:r>
      <w:r w:rsidR="009D147E">
        <w:rPr>
          <w:rFonts w:ascii="Verdana" w:hAnsi="Verdana"/>
          <w:sz w:val="20"/>
          <w:szCs w:val="20"/>
        </w:rPr>
        <w:t>obtain</w:t>
      </w:r>
      <w:r>
        <w:rPr>
          <w:rFonts w:ascii="Verdana" w:hAnsi="Verdana"/>
          <w:sz w:val="20"/>
          <w:szCs w:val="20"/>
        </w:rPr>
        <w:t xml:space="preserve"> from government sources.</w:t>
      </w:r>
    </w:p>
    <w:p w14:paraId="79433954" w14:textId="77777777" w:rsidR="0077255D" w:rsidRPr="007F755F" w:rsidRDefault="0077255D" w:rsidP="000019BC">
      <w:pPr>
        <w:rPr>
          <w:rFonts w:ascii="Verdana" w:hAnsi="Verdana"/>
          <w:sz w:val="20"/>
          <w:szCs w:val="20"/>
        </w:rPr>
      </w:pPr>
    </w:p>
    <w:p w14:paraId="22FB5250" w14:textId="77777777" w:rsidR="000019BC" w:rsidRPr="0065570D" w:rsidRDefault="000019BC" w:rsidP="000019BC">
      <w:pPr>
        <w:rPr>
          <w:rFonts w:ascii="Verdana" w:hAnsi="Verdana"/>
          <w:sz w:val="20"/>
          <w:szCs w:val="20"/>
        </w:rPr>
      </w:pPr>
      <w:r w:rsidRPr="009A6B89">
        <w:rPr>
          <w:rFonts w:ascii="Verdana" w:hAnsi="Verdana"/>
          <w:b/>
          <w:sz w:val="20"/>
          <w:szCs w:val="20"/>
        </w:rPr>
        <w:t>Cryptic Coloration (</w:t>
      </w:r>
      <w:r>
        <w:rPr>
          <w:rFonts w:ascii="Verdana" w:hAnsi="Verdana"/>
          <w:b/>
          <w:sz w:val="20"/>
          <w:szCs w:val="20"/>
        </w:rPr>
        <w:t xml:space="preserve">primarily </w:t>
      </w:r>
      <w:r w:rsidRPr="009A6B89">
        <w:rPr>
          <w:rFonts w:ascii="Verdana" w:hAnsi="Verdana"/>
          <w:b/>
          <w:sz w:val="20"/>
          <w:szCs w:val="20"/>
        </w:rPr>
        <w:t>one color)</w:t>
      </w:r>
      <w:r>
        <w:rPr>
          <w:rFonts w:ascii="Verdana" w:hAnsi="Verdana"/>
          <w:sz w:val="20"/>
          <w:szCs w:val="20"/>
        </w:rPr>
        <w:t xml:space="preserve"> – Blends in with surroundings</w:t>
      </w:r>
    </w:p>
    <w:p w14:paraId="1E919836" w14:textId="77777777" w:rsidR="000019BC" w:rsidRPr="00A15046" w:rsidRDefault="000019BC" w:rsidP="000019B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A15046">
        <w:rPr>
          <w:rFonts w:ascii="Verdana" w:hAnsi="Verdana"/>
          <w:sz w:val="20"/>
          <w:szCs w:val="20"/>
          <w:u w:val="single"/>
        </w:rPr>
        <w:t>Gray wolf and coyote</w:t>
      </w:r>
    </w:p>
    <w:p w14:paraId="52891E97" w14:textId="77777777" w:rsidR="000019BC" w:rsidRPr="007F755F" w:rsidRDefault="000019BC" w:rsidP="000019BC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15046">
        <w:rPr>
          <w:rFonts w:ascii="Verdana" w:hAnsi="Verdana"/>
          <w:sz w:val="20"/>
          <w:szCs w:val="20"/>
        </w:rPr>
        <w:t>Blends with surroundings</w:t>
      </w:r>
    </w:p>
    <w:p w14:paraId="716771ED" w14:textId="77777777" w:rsidR="000019BC" w:rsidRPr="007F755F" w:rsidRDefault="000019BC" w:rsidP="000019BC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winter, d</w:t>
      </w:r>
      <w:r w:rsidRPr="007F755F">
        <w:rPr>
          <w:rFonts w:ascii="Verdana" w:hAnsi="Verdana"/>
          <w:sz w:val="20"/>
          <w:szCs w:val="20"/>
        </w:rPr>
        <w:t>ense</w:t>
      </w:r>
      <w:r>
        <w:rPr>
          <w:rFonts w:ascii="Verdana" w:hAnsi="Verdana"/>
          <w:sz w:val="20"/>
          <w:szCs w:val="20"/>
        </w:rPr>
        <w:t>r</w:t>
      </w:r>
      <w:r w:rsidRPr="007F755F">
        <w:rPr>
          <w:rFonts w:ascii="Verdana" w:hAnsi="Verdana"/>
          <w:sz w:val="20"/>
          <w:szCs w:val="20"/>
        </w:rPr>
        <w:t xml:space="preserve"> woolly undercoat and layer of guard hair (coa</w:t>
      </w:r>
      <w:r>
        <w:rPr>
          <w:rFonts w:ascii="Verdana" w:hAnsi="Verdana"/>
          <w:sz w:val="20"/>
          <w:szCs w:val="20"/>
        </w:rPr>
        <w:t>rse hairs that protect the</w:t>
      </w:r>
      <w:r w:rsidRPr="007F755F">
        <w:rPr>
          <w:rFonts w:ascii="Verdana" w:hAnsi="Verdana"/>
          <w:sz w:val="20"/>
          <w:szCs w:val="20"/>
        </w:rPr>
        <w:t xml:space="preserve"> undercoat and shed moisture). </w:t>
      </w:r>
    </w:p>
    <w:p w14:paraId="288A8098" w14:textId="77777777" w:rsidR="000019BC" w:rsidRDefault="000019BC" w:rsidP="000019BC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A15046">
        <w:rPr>
          <w:rFonts w:ascii="Verdana" w:hAnsi="Verdana"/>
          <w:sz w:val="20"/>
          <w:szCs w:val="20"/>
        </w:rPr>
        <w:t>Bushy tail can be wrapped across the nose to keep it from freezing while it sleeps.</w:t>
      </w:r>
    </w:p>
    <w:p w14:paraId="6474057B" w14:textId="77777777" w:rsidR="000019BC" w:rsidRDefault="000019BC" w:rsidP="000019BC">
      <w:pPr>
        <w:rPr>
          <w:rFonts w:ascii="Verdana" w:hAnsi="Verdana"/>
          <w:sz w:val="20"/>
          <w:szCs w:val="20"/>
        </w:rPr>
      </w:pPr>
    </w:p>
    <w:p w14:paraId="52033DB6" w14:textId="77777777" w:rsidR="000019BC" w:rsidRDefault="000019BC" w:rsidP="000019B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A15046">
        <w:rPr>
          <w:rFonts w:ascii="Verdana" w:hAnsi="Verdana"/>
          <w:sz w:val="20"/>
          <w:szCs w:val="20"/>
          <w:u w:val="single"/>
        </w:rPr>
        <w:t>Caribou</w:t>
      </w:r>
    </w:p>
    <w:p w14:paraId="61635CE3" w14:textId="77777777" w:rsidR="000019BC" w:rsidRPr="00A15046" w:rsidRDefault="000019BC" w:rsidP="000019BC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  <w:u w:val="single"/>
        </w:rPr>
      </w:pPr>
      <w:r w:rsidRPr="00A15046">
        <w:rPr>
          <w:rFonts w:ascii="Verdana" w:hAnsi="Verdana"/>
          <w:sz w:val="20"/>
          <w:szCs w:val="20"/>
        </w:rPr>
        <w:t>Color blends in with surroundings.</w:t>
      </w:r>
    </w:p>
    <w:p w14:paraId="3BEF4E47" w14:textId="77777777" w:rsidR="000019BC" w:rsidRPr="00527550" w:rsidRDefault="000019BC" w:rsidP="000019BC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In winter, warm, denser undercoat, and</w:t>
      </w:r>
      <w:r w:rsidRPr="00A15046">
        <w:rPr>
          <w:rFonts w:ascii="Verdana" w:hAnsi="Verdana"/>
          <w:sz w:val="20"/>
          <w:szCs w:val="20"/>
        </w:rPr>
        <w:t xml:space="preserve"> hollo</w:t>
      </w:r>
      <w:r>
        <w:rPr>
          <w:rFonts w:ascii="Verdana" w:hAnsi="Verdana"/>
          <w:sz w:val="20"/>
          <w:szCs w:val="20"/>
        </w:rPr>
        <w:t>w guard hairs that trap air and keep heat in</w:t>
      </w:r>
      <w:r w:rsidRPr="00A15046">
        <w:rPr>
          <w:rFonts w:ascii="Verdana" w:hAnsi="Verdana"/>
          <w:sz w:val="20"/>
          <w:szCs w:val="20"/>
        </w:rPr>
        <w:t>.</w:t>
      </w:r>
    </w:p>
    <w:p w14:paraId="669ABD27" w14:textId="77777777" w:rsidR="000019BC" w:rsidRPr="00011784" w:rsidRDefault="000019BC" w:rsidP="000019BC">
      <w:pPr>
        <w:rPr>
          <w:rFonts w:ascii="Verdana" w:hAnsi="Verdana"/>
          <w:sz w:val="20"/>
          <w:szCs w:val="20"/>
        </w:rPr>
      </w:pPr>
    </w:p>
    <w:p w14:paraId="59576652" w14:textId="77777777" w:rsidR="000019BC" w:rsidRPr="00A15046" w:rsidRDefault="000019BC" w:rsidP="000019B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A15046">
        <w:rPr>
          <w:rFonts w:ascii="Verdana" w:hAnsi="Verdana"/>
          <w:sz w:val="20"/>
          <w:szCs w:val="20"/>
          <w:u w:val="single"/>
        </w:rPr>
        <w:t>Cottontail rabbit</w:t>
      </w:r>
    </w:p>
    <w:p w14:paraId="08FD39E0" w14:textId="77777777" w:rsidR="000019BC" w:rsidRDefault="000019BC" w:rsidP="000019B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Coat blends in.</w:t>
      </w:r>
    </w:p>
    <w:p w14:paraId="75A1F0EE" w14:textId="77777777" w:rsidR="000019BC" w:rsidRPr="00A15046" w:rsidRDefault="000019BC" w:rsidP="000019B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A15046">
        <w:rPr>
          <w:rFonts w:ascii="Verdana" w:hAnsi="Verdana"/>
          <w:sz w:val="20"/>
          <w:szCs w:val="20"/>
        </w:rPr>
        <w:t>ense fur is longer in winter</w:t>
      </w:r>
      <w:r>
        <w:rPr>
          <w:rFonts w:ascii="Verdana" w:hAnsi="Verdana"/>
          <w:sz w:val="20"/>
          <w:szCs w:val="20"/>
        </w:rPr>
        <w:t>.</w:t>
      </w:r>
    </w:p>
    <w:p w14:paraId="60A4E141" w14:textId="77777777" w:rsidR="000019BC" w:rsidRDefault="000019BC" w:rsidP="000019BC">
      <w:pPr>
        <w:rPr>
          <w:rFonts w:ascii="Verdana" w:hAnsi="Verdana"/>
          <w:sz w:val="20"/>
          <w:szCs w:val="20"/>
        </w:rPr>
      </w:pPr>
    </w:p>
    <w:p w14:paraId="30627220" w14:textId="77777777" w:rsidR="000019BC" w:rsidRPr="00A15046" w:rsidRDefault="000019BC" w:rsidP="000019B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A15046">
        <w:rPr>
          <w:rFonts w:ascii="Verdana" w:hAnsi="Verdana"/>
          <w:sz w:val="20"/>
          <w:szCs w:val="20"/>
          <w:u w:val="single"/>
        </w:rPr>
        <w:t>Arctic fox</w:t>
      </w:r>
      <w:r>
        <w:rPr>
          <w:rFonts w:ascii="Verdana" w:hAnsi="Verdana"/>
          <w:sz w:val="20"/>
          <w:szCs w:val="20"/>
        </w:rPr>
        <w:t xml:space="preserve"> </w:t>
      </w:r>
    </w:p>
    <w:p w14:paraId="4BC10499" w14:textId="77777777" w:rsidR="000019BC" w:rsidRPr="0065570D" w:rsidRDefault="000019BC" w:rsidP="000019B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15046">
        <w:rPr>
          <w:rFonts w:ascii="Verdana" w:hAnsi="Verdana"/>
          <w:sz w:val="20"/>
          <w:szCs w:val="20"/>
        </w:rPr>
        <w:t xml:space="preserve">Blends with surroundings: </w:t>
      </w:r>
      <w:r>
        <w:rPr>
          <w:rFonts w:ascii="Verdana" w:hAnsi="Verdana"/>
          <w:sz w:val="20"/>
          <w:szCs w:val="20"/>
        </w:rPr>
        <w:t xml:space="preserve">This fox is an exception in that it has long, white, dense fur in the winter and loses it for the summer, when it has less dense gray/brown fur.  </w:t>
      </w:r>
      <w:r w:rsidR="00D078BB">
        <w:rPr>
          <w:rFonts w:ascii="Verdana" w:hAnsi="Verdana"/>
          <w:sz w:val="20"/>
          <w:szCs w:val="20"/>
        </w:rPr>
        <w:t xml:space="preserve">(Our blue-phase fox appears silver in winter and black in summer.) </w:t>
      </w:r>
      <w:r w:rsidR="00CA17F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The other above examples remain the same color year-round. </w:t>
      </w:r>
    </w:p>
    <w:p w14:paraId="46DA4CA8" w14:textId="77777777" w:rsidR="000019BC" w:rsidRDefault="000019BC" w:rsidP="000019B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Fur on bottom of feet provides</w:t>
      </w:r>
      <w:r w:rsidRPr="00A15046">
        <w:rPr>
          <w:rFonts w:ascii="Verdana" w:hAnsi="Verdana"/>
          <w:sz w:val="20"/>
          <w:szCs w:val="20"/>
        </w:rPr>
        <w:t xml:space="preserve"> added warmth and better traction on snow and ice</w:t>
      </w:r>
      <w:r>
        <w:rPr>
          <w:rFonts w:ascii="Verdana" w:hAnsi="Verdana"/>
          <w:sz w:val="20"/>
          <w:szCs w:val="20"/>
        </w:rPr>
        <w:t>.</w:t>
      </w:r>
    </w:p>
    <w:p w14:paraId="3FBB9229" w14:textId="77777777" w:rsidR="000019BC" w:rsidRDefault="000019BC" w:rsidP="000019B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15046">
        <w:rPr>
          <w:rFonts w:ascii="Verdana" w:hAnsi="Verdana"/>
          <w:sz w:val="20"/>
          <w:szCs w:val="20"/>
        </w:rPr>
        <w:t>Thick tail acts as a “blanket.”</w:t>
      </w:r>
    </w:p>
    <w:p w14:paraId="19E31387" w14:textId="77777777" w:rsidR="000019BC" w:rsidRDefault="000019BC" w:rsidP="000019BC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A15046">
        <w:rPr>
          <w:rFonts w:ascii="Verdana" w:hAnsi="Verdana"/>
          <w:sz w:val="20"/>
          <w:szCs w:val="20"/>
        </w:rPr>
        <w:t>Ears are small and thickly furred to prevent frost bite.</w:t>
      </w:r>
    </w:p>
    <w:p w14:paraId="3770D359" w14:textId="77777777" w:rsidR="000019BC" w:rsidRPr="00A15046" w:rsidRDefault="000019BC" w:rsidP="000019BC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7E68C4BC" w14:textId="77777777" w:rsidR="0077255D" w:rsidRDefault="0077255D">
      <w:pPr>
        <w:spacing w:after="160" w:line="259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4506479" w14:textId="77777777" w:rsidR="000019BC" w:rsidRPr="0065570D" w:rsidRDefault="000019BC" w:rsidP="000019BC">
      <w:pPr>
        <w:rPr>
          <w:rFonts w:ascii="Verdana" w:hAnsi="Verdana"/>
          <w:sz w:val="20"/>
          <w:szCs w:val="20"/>
        </w:rPr>
      </w:pPr>
      <w:r w:rsidRPr="009A6B89">
        <w:rPr>
          <w:rFonts w:ascii="Verdana" w:hAnsi="Verdana"/>
          <w:b/>
          <w:sz w:val="20"/>
          <w:szCs w:val="20"/>
        </w:rPr>
        <w:lastRenderedPageBreak/>
        <w:t>Cryptic Coloration (spotted or striped)</w:t>
      </w:r>
      <w:r>
        <w:rPr>
          <w:rFonts w:ascii="Verdana" w:hAnsi="Verdana"/>
          <w:sz w:val="20"/>
          <w:szCs w:val="20"/>
        </w:rPr>
        <w:t xml:space="preserve"> – Blends in with surroundings</w:t>
      </w:r>
    </w:p>
    <w:p w14:paraId="6B2B3951" w14:textId="77777777" w:rsidR="000019BC" w:rsidRPr="00A15046" w:rsidRDefault="000019BC" w:rsidP="000019BC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A15046">
        <w:rPr>
          <w:rFonts w:ascii="Verdana" w:hAnsi="Verdana"/>
          <w:sz w:val="20"/>
          <w:szCs w:val="20"/>
          <w:u w:val="single"/>
        </w:rPr>
        <w:t>Snow leopard</w:t>
      </w:r>
    </w:p>
    <w:p w14:paraId="7442BD93" w14:textId="77777777" w:rsidR="000019BC" w:rsidRDefault="000019BC" w:rsidP="000019BC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A15046">
        <w:rPr>
          <w:rFonts w:ascii="Verdana" w:hAnsi="Verdana"/>
          <w:sz w:val="20"/>
          <w:szCs w:val="20"/>
        </w:rPr>
        <w:t>Spots blend with surroundings in rocky, snowy mountains.</w:t>
      </w:r>
    </w:p>
    <w:p w14:paraId="3F6FB8FF" w14:textId="77777777" w:rsidR="000019BC" w:rsidRPr="007F755F" w:rsidRDefault="000019BC" w:rsidP="000019BC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winter, d</w:t>
      </w:r>
      <w:r w:rsidRPr="007F755F">
        <w:rPr>
          <w:rFonts w:ascii="Verdana" w:hAnsi="Verdana"/>
          <w:sz w:val="20"/>
          <w:szCs w:val="20"/>
        </w:rPr>
        <w:t>ense</w:t>
      </w:r>
      <w:r>
        <w:rPr>
          <w:rFonts w:ascii="Verdana" w:hAnsi="Verdana"/>
          <w:sz w:val="20"/>
          <w:szCs w:val="20"/>
        </w:rPr>
        <w:t>r</w:t>
      </w:r>
      <w:r w:rsidRPr="007F755F">
        <w:rPr>
          <w:rFonts w:ascii="Verdana" w:hAnsi="Verdana"/>
          <w:sz w:val="20"/>
          <w:szCs w:val="20"/>
        </w:rPr>
        <w:t xml:space="preserve"> woolly undercoat and layer of guard hair (coa</w:t>
      </w:r>
      <w:r>
        <w:rPr>
          <w:rFonts w:ascii="Verdana" w:hAnsi="Verdana"/>
          <w:sz w:val="20"/>
          <w:szCs w:val="20"/>
        </w:rPr>
        <w:t>rse hairs that protect the</w:t>
      </w:r>
      <w:r w:rsidRPr="007F755F">
        <w:rPr>
          <w:rFonts w:ascii="Verdana" w:hAnsi="Verdana"/>
          <w:sz w:val="20"/>
          <w:szCs w:val="20"/>
        </w:rPr>
        <w:t xml:space="preserve"> undercoat and shed moisture). </w:t>
      </w:r>
    </w:p>
    <w:p w14:paraId="3C18ED92" w14:textId="77777777" w:rsidR="000019BC" w:rsidRDefault="000019BC" w:rsidP="000019BC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Fur on bottom of feet provides</w:t>
      </w:r>
      <w:r w:rsidRPr="00A15046">
        <w:rPr>
          <w:rFonts w:ascii="Verdana" w:hAnsi="Verdana"/>
          <w:sz w:val="20"/>
          <w:szCs w:val="20"/>
        </w:rPr>
        <w:t xml:space="preserve"> added warmth and better traction on snow and ice</w:t>
      </w:r>
      <w:r>
        <w:rPr>
          <w:rFonts w:ascii="Verdana" w:hAnsi="Verdana"/>
          <w:sz w:val="20"/>
          <w:szCs w:val="20"/>
        </w:rPr>
        <w:t>.</w:t>
      </w:r>
    </w:p>
    <w:p w14:paraId="235ED933" w14:textId="77777777" w:rsidR="000019BC" w:rsidRDefault="000019BC" w:rsidP="000019BC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A15046">
        <w:rPr>
          <w:rFonts w:ascii="Verdana" w:hAnsi="Verdana"/>
          <w:sz w:val="20"/>
          <w:szCs w:val="20"/>
        </w:rPr>
        <w:t xml:space="preserve">Long, bushy tail can protect nose from severe cold by being curled around the body with the end draped across the face. </w:t>
      </w:r>
    </w:p>
    <w:p w14:paraId="34FAE4AA" w14:textId="77777777" w:rsidR="009D147E" w:rsidRDefault="000019BC" w:rsidP="0077255D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Small ears minimize heat los</w:t>
      </w:r>
      <w:r w:rsidR="009D147E">
        <w:rPr>
          <w:rFonts w:ascii="Verdana" w:hAnsi="Verdana"/>
          <w:sz w:val="20"/>
          <w:szCs w:val="20"/>
        </w:rPr>
        <w:t>s</w:t>
      </w:r>
    </w:p>
    <w:p w14:paraId="5E445660" w14:textId="77777777" w:rsidR="009D147E" w:rsidRDefault="009D147E" w:rsidP="009D147E">
      <w:pPr>
        <w:rPr>
          <w:rFonts w:ascii="Verdana" w:hAnsi="Verdana"/>
          <w:sz w:val="20"/>
          <w:szCs w:val="20"/>
          <w:u w:val="single"/>
        </w:rPr>
      </w:pPr>
    </w:p>
    <w:p w14:paraId="08BF473B" w14:textId="2395A810" w:rsidR="000019BC" w:rsidRPr="009D147E" w:rsidRDefault="000019BC" w:rsidP="009D147E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D147E">
        <w:rPr>
          <w:rFonts w:ascii="Verdana" w:hAnsi="Verdana"/>
          <w:sz w:val="20"/>
          <w:szCs w:val="20"/>
          <w:u w:val="single"/>
        </w:rPr>
        <w:t>Amur tiger</w:t>
      </w:r>
    </w:p>
    <w:p w14:paraId="2D1C63C6" w14:textId="77777777" w:rsidR="000019BC" w:rsidRDefault="000019BC" w:rsidP="000019BC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Stripes blend with surroundings in forest.</w:t>
      </w:r>
    </w:p>
    <w:p w14:paraId="7809E6A9" w14:textId="64F9EE7F" w:rsidR="00D078BB" w:rsidRPr="009D147E" w:rsidRDefault="000019BC" w:rsidP="009D147E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winter, d</w:t>
      </w:r>
      <w:r w:rsidRPr="007F755F">
        <w:rPr>
          <w:rFonts w:ascii="Verdana" w:hAnsi="Verdana"/>
          <w:sz w:val="20"/>
          <w:szCs w:val="20"/>
        </w:rPr>
        <w:t>ense</w:t>
      </w:r>
      <w:r>
        <w:rPr>
          <w:rFonts w:ascii="Verdana" w:hAnsi="Verdana"/>
          <w:sz w:val="20"/>
          <w:szCs w:val="20"/>
        </w:rPr>
        <w:t>r</w:t>
      </w:r>
      <w:r w:rsidRPr="007F755F">
        <w:rPr>
          <w:rFonts w:ascii="Verdana" w:hAnsi="Verdana"/>
          <w:sz w:val="20"/>
          <w:szCs w:val="20"/>
        </w:rPr>
        <w:t xml:space="preserve"> woolly undercoat and layer of guard hair (coa</w:t>
      </w:r>
      <w:r>
        <w:rPr>
          <w:rFonts w:ascii="Verdana" w:hAnsi="Verdana"/>
          <w:sz w:val="20"/>
          <w:szCs w:val="20"/>
        </w:rPr>
        <w:t>rse hairs that protect the</w:t>
      </w:r>
      <w:r w:rsidRPr="007F755F">
        <w:rPr>
          <w:rFonts w:ascii="Verdana" w:hAnsi="Verdana"/>
          <w:sz w:val="20"/>
          <w:szCs w:val="20"/>
        </w:rPr>
        <w:t xml:space="preserve"> undercoat and shed moisture)</w:t>
      </w:r>
      <w:r>
        <w:rPr>
          <w:rFonts w:ascii="Verdana" w:hAnsi="Verdana"/>
          <w:sz w:val="20"/>
          <w:szCs w:val="20"/>
        </w:rPr>
        <w:t>.</w:t>
      </w:r>
    </w:p>
    <w:p w14:paraId="2EE2D430" w14:textId="40EF7BF3" w:rsidR="000019BC" w:rsidRPr="009D147E" w:rsidRDefault="000019BC" w:rsidP="009D147E">
      <w:pPr>
        <w:spacing w:line="276" w:lineRule="auto"/>
        <w:ind w:left="720"/>
        <w:rPr>
          <w:rFonts w:ascii="Verdana" w:hAnsi="Verdana"/>
          <w:sz w:val="20"/>
          <w:szCs w:val="20"/>
        </w:rPr>
      </w:pPr>
    </w:p>
    <w:p w14:paraId="4EF30A7B" w14:textId="77777777" w:rsidR="000019BC" w:rsidRPr="00527550" w:rsidRDefault="000019BC" w:rsidP="000019B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u w:val="single"/>
        </w:rPr>
      </w:pPr>
      <w:r w:rsidRPr="00527550">
        <w:rPr>
          <w:rFonts w:ascii="Verdana" w:hAnsi="Verdana"/>
          <w:sz w:val="20"/>
          <w:szCs w:val="20"/>
          <w:u w:val="single"/>
        </w:rPr>
        <w:t>Python</w:t>
      </w:r>
    </w:p>
    <w:p w14:paraId="5CE5F0BD" w14:textId="77777777" w:rsidR="000019BC" w:rsidRDefault="000019BC" w:rsidP="000019BC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Patterns blend with surroundings.</w:t>
      </w:r>
    </w:p>
    <w:p w14:paraId="7C517D9D" w14:textId="77777777" w:rsidR="000019BC" w:rsidRPr="00527550" w:rsidRDefault="000019BC" w:rsidP="000019BC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The python is cold blooded but lives in warm weather areas so it remains active.</w:t>
      </w:r>
    </w:p>
    <w:p w14:paraId="5D4CF302" w14:textId="77777777" w:rsidR="000019BC" w:rsidRPr="00011784" w:rsidRDefault="000019BC" w:rsidP="000019BC">
      <w:pPr>
        <w:rPr>
          <w:rFonts w:ascii="Verdana" w:hAnsi="Verdana"/>
          <w:sz w:val="20"/>
          <w:szCs w:val="20"/>
        </w:rPr>
      </w:pPr>
    </w:p>
    <w:p w14:paraId="6C13810B" w14:textId="77777777" w:rsidR="000019BC" w:rsidRPr="0065570D" w:rsidRDefault="000019BC" w:rsidP="000019BC">
      <w:pPr>
        <w:rPr>
          <w:rFonts w:ascii="Verdana" w:hAnsi="Verdana"/>
          <w:sz w:val="20"/>
          <w:szCs w:val="20"/>
        </w:rPr>
      </w:pPr>
      <w:r w:rsidRPr="009A6B89">
        <w:rPr>
          <w:rFonts w:ascii="Verdana" w:hAnsi="Verdana"/>
          <w:b/>
          <w:sz w:val="20"/>
          <w:szCs w:val="20"/>
        </w:rPr>
        <w:t>Countershading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Dark on top and light on bottom; from above the dark blends in with its background, from below the light blends in with its different background. </w:t>
      </w:r>
    </w:p>
    <w:p w14:paraId="434A83B9" w14:textId="77777777" w:rsidR="000019BC" w:rsidRPr="00527550" w:rsidRDefault="000019BC" w:rsidP="000019B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u w:val="single"/>
        </w:rPr>
      </w:pPr>
      <w:r w:rsidRPr="00527550">
        <w:rPr>
          <w:rFonts w:ascii="Verdana" w:hAnsi="Verdana"/>
          <w:sz w:val="20"/>
          <w:szCs w:val="20"/>
          <w:u w:val="single"/>
        </w:rPr>
        <w:t xml:space="preserve">Seal </w:t>
      </w:r>
    </w:p>
    <w:p w14:paraId="1CAC2C72" w14:textId="77777777" w:rsidR="000019BC" w:rsidRDefault="000019BC" w:rsidP="000019BC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Countershading: In water from above, dark on top blends with water; from below, light on bottom blends with sky.</w:t>
      </w:r>
    </w:p>
    <w:p w14:paraId="1431DBE5" w14:textId="77777777" w:rsidR="000019BC" w:rsidRDefault="000019BC" w:rsidP="000019BC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In zoo, penguins and river otters</w:t>
      </w:r>
    </w:p>
    <w:p w14:paraId="57CDA8CC" w14:textId="77777777" w:rsidR="000019BC" w:rsidRPr="0077255D" w:rsidRDefault="000019BC" w:rsidP="000019BC">
      <w:pPr>
        <w:pStyle w:val="ListParagraph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Waterproof fur helps keep warm, as well as blubber and other adaptations.</w:t>
      </w:r>
    </w:p>
    <w:p w14:paraId="07D17454" w14:textId="77777777" w:rsidR="000019BC" w:rsidRPr="000019BC" w:rsidRDefault="000019BC" w:rsidP="000019B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u w:val="single"/>
        </w:rPr>
      </w:pPr>
      <w:r w:rsidRPr="000019BC">
        <w:rPr>
          <w:rFonts w:ascii="Verdana" w:hAnsi="Verdana"/>
          <w:sz w:val="20"/>
          <w:szCs w:val="20"/>
          <w:u w:val="single"/>
        </w:rPr>
        <w:t>Sea turtle</w:t>
      </w:r>
    </w:p>
    <w:p w14:paraId="0968624E" w14:textId="77777777" w:rsidR="000019BC" w:rsidRPr="0077255D" w:rsidRDefault="000019BC" w:rsidP="000019BC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Countershading: In water from above, dark on top blends with water; from below, light on bottom blends with sky.</w:t>
      </w:r>
    </w:p>
    <w:p w14:paraId="04900F20" w14:textId="77777777" w:rsidR="000019BC" w:rsidRPr="000019BC" w:rsidRDefault="000019BC" w:rsidP="000019B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u w:val="single"/>
        </w:rPr>
      </w:pPr>
      <w:r w:rsidRPr="000019BC">
        <w:rPr>
          <w:rFonts w:ascii="Verdana" w:hAnsi="Verdana"/>
          <w:sz w:val="20"/>
          <w:szCs w:val="20"/>
          <w:u w:val="single"/>
        </w:rPr>
        <w:t>River otter</w:t>
      </w:r>
    </w:p>
    <w:p w14:paraId="25A0E85D" w14:textId="77777777" w:rsidR="000019BC" w:rsidRDefault="000019BC" w:rsidP="000019BC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Not observable from pelt but countershading: In water from above, dark on top blends with water; from below, light on bottom blends with sky.</w:t>
      </w:r>
    </w:p>
    <w:p w14:paraId="28FEF1EE" w14:textId="161CF2F2" w:rsidR="000019BC" w:rsidRPr="00527550" w:rsidRDefault="000019BC" w:rsidP="000019BC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Warm undercoat traps body heat, and outer coat waterproofed with oils from oil gland.  Together they insulate from cold air and water.</w:t>
      </w:r>
      <w:r>
        <w:rPr>
          <w:rFonts w:ascii="Verdana" w:hAnsi="Verdana"/>
          <w:sz w:val="20"/>
          <w:szCs w:val="20"/>
        </w:rPr>
        <w:t xml:space="preserve">  Similar for penguins</w:t>
      </w:r>
      <w:r w:rsidR="009D147E">
        <w:rPr>
          <w:rFonts w:ascii="Verdana" w:hAnsi="Verdana"/>
          <w:sz w:val="20"/>
          <w:szCs w:val="20"/>
        </w:rPr>
        <w:t xml:space="preserve"> but feathers instead of fur</w:t>
      </w:r>
      <w:r>
        <w:rPr>
          <w:rFonts w:ascii="Verdana" w:hAnsi="Verdana"/>
          <w:sz w:val="20"/>
          <w:szCs w:val="20"/>
        </w:rPr>
        <w:t>.</w:t>
      </w:r>
    </w:p>
    <w:p w14:paraId="57940F80" w14:textId="77777777" w:rsidR="000019BC" w:rsidRDefault="000019BC" w:rsidP="000019BC">
      <w:pPr>
        <w:rPr>
          <w:rFonts w:ascii="Verdana" w:hAnsi="Verdana"/>
          <w:sz w:val="20"/>
          <w:szCs w:val="20"/>
        </w:rPr>
      </w:pPr>
    </w:p>
    <w:p w14:paraId="66238BBF" w14:textId="77777777" w:rsidR="000019BC" w:rsidRPr="0065570D" w:rsidRDefault="000019BC" w:rsidP="000019BC">
      <w:pPr>
        <w:rPr>
          <w:rFonts w:ascii="Verdana" w:hAnsi="Verdana"/>
          <w:sz w:val="20"/>
          <w:szCs w:val="20"/>
        </w:rPr>
      </w:pPr>
      <w:r w:rsidRPr="009A6B89">
        <w:rPr>
          <w:rFonts w:ascii="Verdana" w:hAnsi="Verdana"/>
          <w:b/>
          <w:sz w:val="20"/>
          <w:szCs w:val="20"/>
        </w:rPr>
        <w:t>Disruptive Coloration</w:t>
      </w:r>
      <w:r>
        <w:rPr>
          <w:rFonts w:ascii="Verdana" w:hAnsi="Verdana"/>
          <w:sz w:val="20"/>
          <w:szCs w:val="20"/>
        </w:rPr>
        <w:t xml:space="preserve"> – Strongly contrasting markings such as spots or stripes that break up an animal’s outline and confuse the predator.</w:t>
      </w:r>
    </w:p>
    <w:p w14:paraId="7CB50DF4" w14:textId="77777777" w:rsidR="000019BC" w:rsidRPr="000019BC" w:rsidRDefault="000019BC" w:rsidP="000019B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u w:val="single"/>
        </w:rPr>
      </w:pPr>
      <w:r w:rsidRPr="000019BC">
        <w:rPr>
          <w:rFonts w:ascii="Verdana" w:hAnsi="Verdana"/>
          <w:sz w:val="20"/>
          <w:szCs w:val="20"/>
          <w:u w:val="single"/>
        </w:rPr>
        <w:t>Zebra</w:t>
      </w:r>
    </w:p>
    <w:p w14:paraId="48E5353D" w14:textId="45BB6906" w:rsidR="000019BC" w:rsidRDefault="000019BC" w:rsidP="000019BC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Disruptive coloration of stripes: When in group, difficult to tell where one</w:t>
      </w:r>
      <w:r w:rsidR="009D147E">
        <w:rPr>
          <w:rFonts w:ascii="Verdana" w:hAnsi="Verdana"/>
          <w:sz w:val="20"/>
          <w:szCs w:val="20"/>
        </w:rPr>
        <w:t xml:space="preserve"> animal</w:t>
      </w:r>
      <w:r w:rsidRPr="00527550">
        <w:rPr>
          <w:rFonts w:ascii="Verdana" w:hAnsi="Verdana"/>
          <w:sz w:val="20"/>
          <w:szCs w:val="20"/>
        </w:rPr>
        <w:t xml:space="preserve"> starts and another begins so it temporarily confuses predators.</w:t>
      </w:r>
    </w:p>
    <w:p w14:paraId="1C3838B5" w14:textId="77777777" w:rsidR="000019BC" w:rsidRDefault="000019BC" w:rsidP="000019BC">
      <w:pPr>
        <w:pStyle w:val="ListParagraph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It lives in warm weather areas so does not need dense</w:t>
      </w:r>
      <w:r>
        <w:rPr>
          <w:rFonts w:ascii="Verdana" w:hAnsi="Verdana"/>
          <w:sz w:val="20"/>
          <w:szCs w:val="20"/>
        </w:rPr>
        <w:t>r</w:t>
      </w:r>
      <w:r w:rsidRPr="00527550">
        <w:rPr>
          <w:rFonts w:ascii="Verdana" w:hAnsi="Verdana"/>
          <w:sz w:val="20"/>
          <w:szCs w:val="20"/>
        </w:rPr>
        <w:t xml:space="preserve"> fur for warmth.</w:t>
      </w:r>
    </w:p>
    <w:p w14:paraId="33E43F89" w14:textId="77777777" w:rsidR="000019BC" w:rsidRPr="000019BC" w:rsidRDefault="000019BC" w:rsidP="000019B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  <w:u w:val="single"/>
        </w:rPr>
      </w:pPr>
      <w:r w:rsidRPr="000019BC">
        <w:rPr>
          <w:rFonts w:ascii="Verdana" w:hAnsi="Verdana"/>
          <w:sz w:val="20"/>
          <w:szCs w:val="20"/>
          <w:u w:val="single"/>
        </w:rPr>
        <w:t>School of fish (photo)</w:t>
      </w:r>
    </w:p>
    <w:p w14:paraId="5666450F" w14:textId="510087AA" w:rsidR="000019BC" w:rsidRPr="000019BC" w:rsidRDefault="000019BC" w:rsidP="000019BC">
      <w:pPr>
        <w:pStyle w:val="ListParagraph"/>
        <w:numPr>
          <w:ilvl w:val="0"/>
          <w:numId w:val="30"/>
        </w:numPr>
        <w:rPr>
          <w:rFonts w:ascii="Verdana" w:hAnsi="Verdana"/>
          <w:sz w:val="20"/>
          <w:szCs w:val="20"/>
        </w:rPr>
      </w:pPr>
      <w:r w:rsidRPr="000019BC">
        <w:rPr>
          <w:rFonts w:ascii="Verdana" w:hAnsi="Verdana"/>
          <w:sz w:val="20"/>
          <w:szCs w:val="20"/>
        </w:rPr>
        <w:t>Disruptive group: When in group, difficult to tell where one</w:t>
      </w:r>
      <w:r w:rsidR="009D147E">
        <w:rPr>
          <w:rFonts w:ascii="Verdana" w:hAnsi="Verdana"/>
          <w:sz w:val="20"/>
          <w:szCs w:val="20"/>
        </w:rPr>
        <w:t xml:space="preserve"> fish</w:t>
      </w:r>
      <w:r w:rsidRPr="000019BC">
        <w:rPr>
          <w:rFonts w:ascii="Verdana" w:hAnsi="Verdana"/>
          <w:sz w:val="20"/>
          <w:szCs w:val="20"/>
        </w:rPr>
        <w:t xml:space="preserve"> starts and another begins so it temporarily confuses predators.</w:t>
      </w:r>
    </w:p>
    <w:p w14:paraId="2C742592" w14:textId="77777777" w:rsidR="000019BC" w:rsidRPr="0065570D" w:rsidRDefault="000019BC" w:rsidP="000019BC">
      <w:pPr>
        <w:rPr>
          <w:rFonts w:ascii="Verdana" w:hAnsi="Verdana"/>
          <w:sz w:val="20"/>
          <w:szCs w:val="20"/>
        </w:rPr>
      </w:pPr>
      <w:r w:rsidRPr="00482E5D">
        <w:rPr>
          <w:rFonts w:ascii="Verdana" w:hAnsi="Verdana"/>
          <w:b/>
          <w:sz w:val="20"/>
          <w:szCs w:val="20"/>
        </w:rPr>
        <w:t xml:space="preserve">Mimicry </w:t>
      </w:r>
      <w:r>
        <w:rPr>
          <w:rFonts w:ascii="Verdana" w:hAnsi="Verdana"/>
          <w:sz w:val="20"/>
          <w:szCs w:val="20"/>
        </w:rPr>
        <w:t>– An animal takes on the appearance of another animal to scare off predators.</w:t>
      </w:r>
    </w:p>
    <w:p w14:paraId="7ED212B3" w14:textId="77777777" w:rsidR="000019BC" w:rsidRPr="00527550" w:rsidRDefault="000019BC" w:rsidP="000019BC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  <w:u w:val="single"/>
        </w:rPr>
      </w:pPr>
      <w:r w:rsidRPr="00527550">
        <w:rPr>
          <w:rFonts w:ascii="Verdana" w:hAnsi="Verdana"/>
          <w:sz w:val="20"/>
          <w:szCs w:val="20"/>
          <w:u w:val="single"/>
        </w:rPr>
        <w:t xml:space="preserve">Milk snake (photo) &amp; Coral snake (rubber toy) </w:t>
      </w:r>
    </w:p>
    <w:p w14:paraId="5C2453DD" w14:textId="77777777" w:rsidR="000019BC" w:rsidRDefault="000019BC" w:rsidP="000019BC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>The venomous coral snake has brightly colored bands to war</w:t>
      </w:r>
      <w:r>
        <w:rPr>
          <w:rFonts w:ascii="Verdana" w:hAnsi="Verdana"/>
          <w:sz w:val="20"/>
          <w:szCs w:val="20"/>
        </w:rPr>
        <w:t>n predators not to go after it</w:t>
      </w:r>
      <w:r w:rsidRPr="00527550">
        <w:rPr>
          <w:rFonts w:ascii="Verdana" w:hAnsi="Verdana"/>
          <w:sz w:val="20"/>
          <w:szCs w:val="20"/>
        </w:rPr>
        <w:t xml:space="preserve">.  </w:t>
      </w:r>
    </w:p>
    <w:p w14:paraId="78B2226B" w14:textId="77777777" w:rsidR="000019BC" w:rsidRPr="000019BC" w:rsidRDefault="000019BC" w:rsidP="000019BC">
      <w:pPr>
        <w:pStyle w:val="ListParagraph"/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27550">
        <w:rPr>
          <w:rFonts w:ascii="Verdana" w:hAnsi="Verdana"/>
          <w:sz w:val="20"/>
          <w:szCs w:val="20"/>
        </w:rPr>
        <w:t xml:space="preserve">The milk snake, which is not venomous, mimics the coral snake’s colored bands.  This may confuse predators that will avoid the coral snake. </w:t>
      </w:r>
    </w:p>
    <w:p w14:paraId="64DF5A9B" w14:textId="77777777" w:rsidR="000019BC" w:rsidRPr="000019BC" w:rsidRDefault="000019BC" w:rsidP="000019BC">
      <w:pPr>
        <w:pStyle w:val="ListParagraph"/>
        <w:numPr>
          <w:ilvl w:val="0"/>
          <w:numId w:val="14"/>
        </w:numPr>
        <w:spacing w:line="276" w:lineRule="auto"/>
        <w:rPr>
          <w:rFonts w:ascii="Verdana" w:hAnsi="Verdana"/>
          <w:sz w:val="20"/>
          <w:szCs w:val="20"/>
          <w:u w:val="single"/>
        </w:rPr>
      </w:pPr>
      <w:r w:rsidRPr="000019BC">
        <w:rPr>
          <w:rFonts w:ascii="Verdana" w:hAnsi="Verdana"/>
          <w:sz w:val="20"/>
          <w:szCs w:val="20"/>
          <w:u w:val="single"/>
        </w:rPr>
        <w:t>Viceroy butterfly &amp; Monarch butterfly (photos)</w:t>
      </w:r>
    </w:p>
    <w:p w14:paraId="127C5FE4" w14:textId="401284A5" w:rsidR="007F5973" w:rsidRPr="009D147E" w:rsidRDefault="000019BC" w:rsidP="009D147E">
      <w:pPr>
        <w:pStyle w:val="ListParagraph"/>
        <w:numPr>
          <w:ilvl w:val="0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 w:rsidRPr="000019BC">
        <w:rPr>
          <w:rFonts w:ascii="Verdana" w:hAnsi="Verdana"/>
          <w:sz w:val="20"/>
          <w:szCs w:val="20"/>
        </w:rPr>
        <w:t>Viceroy butterfly is non-poisonous and mimics the monarch butterfly, which is poisonous.</w:t>
      </w:r>
    </w:p>
    <w:sectPr w:rsidR="007F5973" w:rsidRPr="009D147E" w:rsidSect="00D0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3128" w14:textId="77777777" w:rsidR="003910BD" w:rsidRDefault="003910BD" w:rsidP="000019BC">
      <w:r>
        <w:separator/>
      </w:r>
    </w:p>
  </w:endnote>
  <w:endnote w:type="continuationSeparator" w:id="0">
    <w:p w14:paraId="0E1F2383" w14:textId="77777777" w:rsidR="003910BD" w:rsidRDefault="003910BD" w:rsidP="0000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BD5D" w14:textId="77777777" w:rsidR="009F3F5C" w:rsidRDefault="009F3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014D" w14:textId="77777777" w:rsidR="00D078BB" w:rsidRPr="000019BC" w:rsidRDefault="00D078BB">
    <w:pPr>
      <w:pStyle w:val="Footer"/>
      <w:rPr>
        <w:rFonts w:ascii="Verdana" w:hAnsi="Verdana"/>
        <w:sz w:val="20"/>
        <w:szCs w:val="20"/>
      </w:rPr>
    </w:pPr>
  </w:p>
  <w:p w14:paraId="01A7A46B" w14:textId="57AC6885" w:rsidR="00D078BB" w:rsidRPr="00646894" w:rsidRDefault="009F3F5C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9</w:t>
    </w:r>
    <w:r w:rsidR="009D147E">
      <w:rPr>
        <w:rFonts w:ascii="Verdana" w:hAnsi="Verdana"/>
        <w:sz w:val="20"/>
        <w:szCs w:val="20"/>
      </w:rPr>
      <w:t>-1-21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427B" w14:textId="77777777" w:rsidR="009F3F5C" w:rsidRDefault="009F3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732A" w14:textId="77777777" w:rsidR="003910BD" w:rsidRDefault="003910BD" w:rsidP="000019BC">
      <w:r>
        <w:separator/>
      </w:r>
    </w:p>
  </w:footnote>
  <w:footnote w:type="continuationSeparator" w:id="0">
    <w:p w14:paraId="6772ED74" w14:textId="77777777" w:rsidR="003910BD" w:rsidRDefault="003910BD" w:rsidP="0000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FB54" w14:textId="77777777" w:rsidR="009F3F5C" w:rsidRDefault="009F3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CB20" w14:textId="77777777" w:rsidR="00D078BB" w:rsidRPr="00646894" w:rsidRDefault="00D078BB">
    <w:pPr>
      <w:pStyle w:val="Header"/>
      <w:rPr>
        <w:rFonts w:ascii="Verdana" w:hAnsi="Verdana"/>
        <w:sz w:val="20"/>
        <w:szCs w:val="20"/>
      </w:rPr>
    </w:pPr>
    <w:r>
      <w:ptab w:relativeTo="margin" w:alignment="center" w:leader="none"/>
    </w:r>
    <w:r w:rsidRPr="00646894">
      <w:rPr>
        <w:rFonts w:ascii="Verdana" w:hAnsi="Verdana"/>
        <w:sz w:val="20"/>
        <w:szCs w:val="20"/>
      </w:rPr>
      <w:ptab w:relativeTo="margin" w:alignment="right" w:leader="none"/>
    </w:r>
    <w:r>
      <w:rPr>
        <w:rFonts w:ascii="Verdana" w:hAnsi="Verdana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4560" w14:textId="77777777" w:rsidR="009F3F5C" w:rsidRDefault="009F3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556"/>
    <w:multiLevelType w:val="hybridMultilevel"/>
    <w:tmpl w:val="F098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79B1"/>
    <w:multiLevelType w:val="hybridMultilevel"/>
    <w:tmpl w:val="AAECB6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A6F50"/>
    <w:multiLevelType w:val="hybridMultilevel"/>
    <w:tmpl w:val="34B450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152FC0"/>
    <w:multiLevelType w:val="hybridMultilevel"/>
    <w:tmpl w:val="7D9C66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8431B"/>
    <w:multiLevelType w:val="hybridMultilevel"/>
    <w:tmpl w:val="4522B9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43706"/>
    <w:multiLevelType w:val="hybridMultilevel"/>
    <w:tmpl w:val="35100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EB8"/>
    <w:multiLevelType w:val="hybridMultilevel"/>
    <w:tmpl w:val="9986370A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C73048D"/>
    <w:multiLevelType w:val="hybridMultilevel"/>
    <w:tmpl w:val="CF489D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851169"/>
    <w:multiLevelType w:val="hybridMultilevel"/>
    <w:tmpl w:val="4AC85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328D6"/>
    <w:multiLevelType w:val="hybridMultilevel"/>
    <w:tmpl w:val="9370B242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7D81A96"/>
    <w:multiLevelType w:val="hybridMultilevel"/>
    <w:tmpl w:val="48E4C18C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E7370CD"/>
    <w:multiLevelType w:val="hybridMultilevel"/>
    <w:tmpl w:val="906E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47BE"/>
    <w:multiLevelType w:val="hybridMultilevel"/>
    <w:tmpl w:val="1BB06D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2C0FB8"/>
    <w:multiLevelType w:val="hybridMultilevel"/>
    <w:tmpl w:val="56347BF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B949ED"/>
    <w:multiLevelType w:val="hybridMultilevel"/>
    <w:tmpl w:val="85E6336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62CBA"/>
    <w:multiLevelType w:val="hybridMultilevel"/>
    <w:tmpl w:val="D6564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0994"/>
    <w:multiLevelType w:val="hybridMultilevel"/>
    <w:tmpl w:val="464646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50FD7"/>
    <w:multiLevelType w:val="hybridMultilevel"/>
    <w:tmpl w:val="A574DB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B96E04"/>
    <w:multiLevelType w:val="hybridMultilevel"/>
    <w:tmpl w:val="C3A8A6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3E4DD3"/>
    <w:multiLevelType w:val="hybridMultilevel"/>
    <w:tmpl w:val="55B445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A20C3"/>
    <w:multiLevelType w:val="hybridMultilevel"/>
    <w:tmpl w:val="4234440C"/>
    <w:lvl w:ilvl="0" w:tplc="040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C1304D2"/>
    <w:multiLevelType w:val="hybridMultilevel"/>
    <w:tmpl w:val="134C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773A8"/>
    <w:multiLevelType w:val="hybridMultilevel"/>
    <w:tmpl w:val="C788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00725"/>
    <w:multiLevelType w:val="hybridMultilevel"/>
    <w:tmpl w:val="2F3C78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463D2E"/>
    <w:multiLevelType w:val="hybridMultilevel"/>
    <w:tmpl w:val="B1383FC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300C30"/>
    <w:multiLevelType w:val="hybridMultilevel"/>
    <w:tmpl w:val="7F4C13D2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E881DF2"/>
    <w:multiLevelType w:val="hybridMultilevel"/>
    <w:tmpl w:val="07084030"/>
    <w:lvl w:ilvl="0" w:tplc="040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EE64A03"/>
    <w:multiLevelType w:val="hybridMultilevel"/>
    <w:tmpl w:val="811C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848B4"/>
    <w:multiLevelType w:val="hybridMultilevel"/>
    <w:tmpl w:val="B260B61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A3451D"/>
    <w:multiLevelType w:val="hybridMultilevel"/>
    <w:tmpl w:val="335805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815D1B"/>
    <w:multiLevelType w:val="hybridMultilevel"/>
    <w:tmpl w:val="4DF4FBE8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5DD5FC2"/>
    <w:multiLevelType w:val="hybridMultilevel"/>
    <w:tmpl w:val="CBA87C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812D6D"/>
    <w:multiLevelType w:val="hybridMultilevel"/>
    <w:tmpl w:val="DEC02C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4141F5"/>
    <w:multiLevelType w:val="hybridMultilevel"/>
    <w:tmpl w:val="1AA2390C"/>
    <w:lvl w:ilvl="0" w:tplc="040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5"/>
  </w:num>
  <w:num w:numId="5">
    <w:abstractNumId w:val="4"/>
  </w:num>
  <w:num w:numId="6">
    <w:abstractNumId w:val="23"/>
  </w:num>
  <w:num w:numId="7">
    <w:abstractNumId w:val="14"/>
  </w:num>
  <w:num w:numId="8">
    <w:abstractNumId w:val="32"/>
  </w:num>
  <w:num w:numId="9">
    <w:abstractNumId w:val="29"/>
  </w:num>
  <w:num w:numId="10">
    <w:abstractNumId w:val="28"/>
  </w:num>
  <w:num w:numId="11">
    <w:abstractNumId w:val="13"/>
  </w:num>
  <w:num w:numId="12">
    <w:abstractNumId w:val="7"/>
  </w:num>
  <w:num w:numId="13">
    <w:abstractNumId w:val="31"/>
  </w:num>
  <w:num w:numId="14">
    <w:abstractNumId w:val="21"/>
  </w:num>
  <w:num w:numId="15">
    <w:abstractNumId w:val="24"/>
  </w:num>
  <w:num w:numId="16">
    <w:abstractNumId w:val="17"/>
  </w:num>
  <w:num w:numId="17">
    <w:abstractNumId w:val="11"/>
  </w:num>
  <w:num w:numId="18">
    <w:abstractNumId w:val="0"/>
  </w:num>
  <w:num w:numId="19">
    <w:abstractNumId w:val="3"/>
  </w:num>
  <w:num w:numId="20">
    <w:abstractNumId w:val="6"/>
  </w:num>
  <w:num w:numId="21">
    <w:abstractNumId w:val="26"/>
  </w:num>
  <w:num w:numId="22">
    <w:abstractNumId w:val="25"/>
  </w:num>
  <w:num w:numId="23">
    <w:abstractNumId w:val="10"/>
  </w:num>
  <w:num w:numId="24">
    <w:abstractNumId w:val="30"/>
  </w:num>
  <w:num w:numId="25">
    <w:abstractNumId w:val="16"/>
  </w:num>
  <w:num w:numId="26">
    <w:abstractNumId w:val="18"/>
  </w:num>
  <w:num w:numId="27">
    <w:abstractNumId w:val="8"/>
  </w:num>
  <w:num w:numId="28">
    <w:abstractNumId w:val="20"/>
  </w:num>
  <w:num w:numId="29">
    <w:abstractNumId w:val="33"/>
  </w:num>
  <w:num w:numId="30">
    <w:abstractNumId w:val="9"/>
  </w:num>
  <w:num w:numId="31">
    <w:abstractNumId w:val="12"/>
  </w:num>
  <w:num w:numId="32">
    <w:abstractNumId w:val="2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9BC"/>
    <w:rsid w:val="000019BC"/>
    <w:rsid w:val="003910BD"/>
    <w:rsid w:val="003B5C55"/>
    <w:rsid w:val="004F6CAB"/>
    <w:rsid w:val="0077255D"/>
    <w:rsid w:val="007860F0"/>
    <w:rsid w:val="007F5973"/>
    <w:rsid w:val="00826D1F"/>
    <w:rsid w:val="009D147E"/>
    <w:rsid w:val="009F3F5C"/>
    <w:rsid w:val="00BA0995"/>
    <w:rsid w:val="00BD16A4"/>
    <w:rsid w:val="00CA17F9"/>
    <w:rsid w:val="00CC626D"/>
    <w:rsid w:val="00D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6CBD0"/>
  <w15:docId w15:val="{4A6EAAAB-D428-9C4A-9481-9DB8EAB5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9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Jill</dc:creator>
  <cp:keywords/>
  <dc:description/>
  <cp:lastModifiedBy>Margaret Holtschlag</cp:lastModifiedBy>
  <cp:revision>7</cp:revision>
  <dcterms:created xsi:type="dcterms:W3CDTF">2018-09-05T17:50:00Z</dcterms:created>
  <dcterms:modified xsi:type="dcterms:W3CDTF">2021-10-05T13:01:00Z</dcterms:modified>
</cp:coreProperties>
</file>